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84EE" w14:textId="77777777" w:rsidR="00D643E8" w:rsidRDefault="00D643E8" w:rsidP="00C8323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6792C41B" wp14:editId="047A2BEF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A807" w14:textId="77777777" w:rsidR="00D643E8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270B0144" w14:textId="77777777" w:rsidR="00D643E8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6C3C56C1" w14:textId="77777777" w:rsidR="00D643E8" w:rsidRPr="00921BDC" w:rsidRDefault="00D643E8" w:rsidP="00D643E8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 w:rsidRPr="00921BDC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14:paraId="04A0BFCE" w14:textId="77777777" w:rsidR="006B1622" w:rsidRDefault="00012877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Palliative and End of Life Care </w:t>
      </w:r>
      <w:r w:rsidR="00EB6327">
        <w:rPr>
          <w:rFonts w:ascii="Arial" w:hAnsi="Arial" w:cs="Arial"/>
          <w:b/>
          <w:color w:val="1F3864" w:themeColor="accent1" w:themeShade="80"/>
          <w:sz w:val="32"/>
        </w:rPr>
        <w:t>Information S</w:t>
      </w:r>
      <w:r>
        <w:rPr>
          <w:rFonts w:ascii="Arial" w:hAnsi="Arial" w:cs="Arial"/>
          <w:b/>
          <w:color w:val="1F3864" w:themeColor="accent1" w:themeShade="80"/>
          <w:sz w:val="32"/>
        </w:rPr>
        <w:t>tandard</w:t>
      </w:r>
      <w:r w:rsidR="00EB6327">
        <w:rPr>
          <w:rFonts w:ascii="Arial" w:hAnsi="Arial" w:cs="Arial"/>
          <w:b/>
          <w:color w:val="1F3864" w:themeColor="accent1" w:themeShade="80"/>
          <w:sz w:val="32"/>
        </w:rPr>
        <w:t xml:space="preserve"> </w:t>
      </w:r>
    </w:p>
    <w:p w14:paraId="72B3755E" w14:textId="273B0F6D" w:rsidR="002A2472" w:rsidRDefault="008F0E6A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v</w:t>
      </w:r>
      <w:r w:rsidR="002A2472">
        <w:rPr>
          <w:rFonts w:ascii="Arial" w:hAnsi="Arial" w:cs="Arial"/>
          <w:b/>
          <w:color w:val="1F3864" w:themeColor="accent1" w:themeShade="80"/>
          <w:sz w:val="32"/>
        </w:rPr>
        <w:t>1.</w:t>
      </w:r>
      <w:r w:rsidR="00A630DE">
        <w:rPr>
          <w:rFonts w:ascii="Arial" w:hAnsi="Arial" w:cs="Arial"/>
          <w:b/>
          <w:color w:val="1F3864" w:themeColor="accent1" w:themeShade="80"/>
          <w:sz w:val="32"/>
        </w:rPr>
        <w:t>11</w:t>
      </w:r>
    </w:p>
    <w:p w14:paraId="5DD193C8" w14:textId="2AE2CDFD" w:rsidR="00282E13" w:rsidRDefault="002A2472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6E2397">
        <w:rPr>
          <w:rFonts w:ascii="Arial" w:hAnsi="Arial" w:cs="Arial"/>
          <w:b/>
          <w:color w:val="1F3864" w:themeColor="accent1" w:themeShade="80"/>
          <w:sz w:val="32"/>
        </w:rPr>
        <w:t xml:space="preserve">November </w:t>
      </w:r>
      <w:r w:rsidR="00282E13">
        <w:rPr>
          <w:rFonts w:ascii="Arial" w:hAnsi="Arial" w:cs="Arial"/>
          <w:b/>
          <w:color w:val="1F3864" w:themeColor="accent1" w:themeShade="80"/>
          <w:sz w:val="32"/>
        </w:rPr>
        <w:t>2025</w:t>
      </w:r>
    </w:p>
    <w:p w14:paraId="69AA9B52" w14:textId="022D1F52" w:rsidR="002A2472" w:rsidRDefault="00282E13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Previous Release: v1.1 </w:t>
      </w:r>
      <w:r w:rsidR="00012877">
        <w:rPr>
          <w:rFonts w:ascii="Arial" w:hAnsi="Arial" w:cs="Arial"/>
          <w:b/>
          <w:color w:val="1F3864" w:themeColor="accent1" w:themeShade="80"/>
          <w:sz w:val="32"/>
        </w:rPr>
        <w:t>January 2023</w:t>
      </w:r>
    </w:p>
    <w:p w14:paraId="675588C1" w14:textId="7C2A15F9" w:rsidR="006E2397" w:rsidRPr="00212B63" w:rsidRDefault="006D2C03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Safety relevant change</w:t>
      </w:r>
      <w:r w:rsidR="009F0D4B">
        <w:rPr>
          <w:rFonts w:ascii="Arial" w:hAnsi="Arial" w:cs="Arial"/>
          <w:b/>
          <w:color w:val="1F3864" w:themeColor="accent1" w:themeShade="80"/>
          <w:sz w:val="32"/>
        </w:rPr>
        <w:t>s</w:t>
      </w:r>
      <w:r w:rsidR="009F2721">
        <w:rPr>
          <w:rFonts w:ascii="Arial" w:hAnsi="Arial" w:cs="Arial"/>
          <w:b/>
          <w:color w:val="1F3864" w:themeColor="accent1" w:themeShade="80"/>
          <w:sz w:val="32"/>
        </w:rPr>
        <w:t xml:space="preserve"> – </w:t>
      </w:r>
      <w:r w:rsidR="009F0D4B">
        <w:rPr>
          <w:rFonts w:ascii="Arial" w:hAnsi="Arial" w:cs="Arial"/>
          <w:b/>
          <w:color w:val="1F3864" w:themeColor="accent1" w:themeShade="80"/>
          <w:sz w:val="32"/>
        </w:rPr>
        <w:t>managing</w:t>
      </w:r>
      <w:r w:rsidR="009F2721">
        <w:rPr>
          <w:rFonts w:ascii="Arial" w:hAnsi="Arial" w:cs="Arial"/>
          <w:b/>
          <w:color w:val="1F3864" w:themeColor="accent1" w:themeShade="80"/>
          <w:sz w:val="32"/>
        </w:rPr>
        <w:t xml:space="preserve"> legacy data</w:t>
      </w:r>
    </w:p>
    <w:p w14:paraId="53646E0A" w14:textId="1A6E6632" w:rsidR="00E7575D" w:rsidRDefault="00DF1A18" w:rsidP="00E7575D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E7575D">
        <w:rPr>
          <w:rFonts w:ascii="Arial" w:hAnsi="Arial" w:cs="Arial"/>
          <w:sz w:val="24"/>
        </w:rPr>
        <w:t xml:space="preserve">hanges have been made </w:t>
      </w:r>
      <w:r w:rsidR="00C30E8D">
        <w:rPr>
          <w:rFonts w:ascii="Arial" w:hAnsi="Arial" w:cs="Arial"/>
          <w:sz w:val="24"/>
        </w:rPr>
        <w:t xml:space="preserve">to </w:t>
      </w:r>
      <w:r w:rsidR="00A066E5">
        <w:rPr>
          <w:rFonts w:ascii="Arial" w:hAnsi="Arial" w:cs="Arial"/>
          <w:sz w:val="24"/>
        </w:rPr>
        <w:t xml:space="preserve">address </w:t>
      </w:r>
      <w:r w:rsidR="005E2F6A">
        <w:rPr>
          <w:rFonts w:ascii="Arial" w:hAnsi="Arial" w:cs="Arial"/>
          <w:sz w:val="24"/>
        </w:rPr>
        <w:t>an</w:t>
      </w:r>
      <w:r w:rsidR="00A066E5">
        <w:rPr>
          <w:rFonts w:ascii="Arial" w:hAnsi="Arial" w:cs="Arial"/>
          <w:sz w:val="24"/>
        </w:rPr>
        <w:t xml:space="preserve"> issue </w:t>
      </w:r>
      <w:r w:rsidR="005E2F6A">
        <w:rPr>
          <w:rFonts w:ascii="Arial" w:hAnsi="Arial" w:cs="Arial"/>
          <w:sz w:val="24"/>
        </w:rPr>
        <w:t xml:space="preserve">raised relating to the codes specified in the standard for the </w:t>
      </w:r>
      <w:r w:rsidR="00BE4538" w:rsidRPr="00BE4538">
        <w:rPr>
          <w:rFonts w:ascii="Arial" w:hAnsi="Arial" w:cs="Arial"/>
          <w:sz w:val="24"/>
        </w:rPr>
        <w:t>data item ‘Cardio-pulmonary resuscitation (CPR) decision’</w:t>
      </w:r>
      <w:r w:rsidR="00BE4538">
        <w:rPr>
          <w:rFonts w:ascii="Arial" w:hAnsi="Arial" w:cs="Arial"/>
          <w:sz w:val="24"/>
        </w:rPr>
        <w:t xml:space="preserve">. </w:t>
      </w:r>
      <w:r w:rsidR="00662E35">
        <w:rPr>
          <w:rFonts w:ascii="Arial" w:hAnsi="Arial" w:cs="Arial"/>
          <w:sz w:val="24"/>
        </w:rPr>
        <w:t xml:space="preserve">The value set does not include </w:t>
      </w:r>
      <w:r w:rsidR="00662E35" w:rsidRPr="00662E35">
        <w:rPr>
          <w:rFonts w:ascii="Arial" w:hAnsi="Arial" w:cs="Arial"/>
          <w:sz w:val="24"/>
        </w:rPr>
        <w:t xml:space="preserve">a full set of relevant codes and there is a risk that a supplier/implementer could implement the standard in such a way that legacy information regarding </w:t>
      </w:r>
      <w:r w:rsidR="00525611">
        <w:rPr>
          <w:rFonts w:ascii="Arial" w:hAnsi="Arial" w:cs="Arial"/>
          <w:sz w:val="24"/>
        </w:rPr>
        <w:t xml:space="preserve">a person’s </w:t>
      </w:r>
      <w:r w:rsidR="00A1019D">
        <w:rPr>
          <w:rFonts w:ascii="Arial" w:hAnsi="Arial" w:cs="Arial"/>
          <w:sz w:val="24"/>
        </w:rPr>
        <w:t xml:space="preserve">(subject of record’s) </w:t>
      </w:r>
      <w:r w:rsidR="00662E35" w:rsidRPr="00662E35">
        <w:rPr>
          <w:rFonts w:ascii="Arial" w:hAnsi="Arial" w:cs="Arial"/>
          <w:sz w:val="24"/>
        </w:rPr>
        <w:t xml:space="preserve">resuscitation wishes </w:t>
      </w:r>
      <w:r w:rsidR="00BE6E56" w:rsidRPr="00662E35">
        <w:rPr>
          <w:rFonts w:ascii="Arial" w:hAnsi="Arial" w:cs="Arial"/>
          <w:sz w:val="24"/>
        </w:rPr>
        <w:t>is</w:t>
      </w:r>
      <w:r w:rsidR="00662E35" w:rsidRPr="00662E35">
        <w:rPr>
          <w:rFonts w:ascii="Arial" w:hAnsi="Arial" w:cs="Arial"/>
          <w:sz w:val="24"/>
        </w:rPr>
        <w:t xml:space="preserve"> not shown to the clinician in the record. This could be due to the legacy codes not conforming to those defined in the standard.</w:t>
      </w:r>
      <w:r w:rsidR="00A066E5">
        <w:rPr>
          <w:rFonts w:ascii="Arial" w:hAnsi="Arial" w:cs="Arial"/>
          <w:sz w:val="24"/>
        </w:rPr>
        <w:t xml:space="preserve"> </w:t>
      </w:r>
    </w:p>
    <w:p w14:paraId="1ACD0E94" w14:textId="097A4101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</w:t>
      </w:r>
      <w:r w:rsidRPr="005D5943">
        <w:rPr>
          <w:rFonts w:ascii="Arial" w:hAnsi="Arial" w:cs="Arial"/>
          <w:sz w:val="24"/>
        </w:rPr>
        <w:t xml:space="preserve"> standard is to define the recording of new </w:t>
      </w:r>
      <w:r w:rsidR="005453F3" w:rsidRPr="005D5943">
        <w:rPr>
          <w:rFonts w:ascii="Arial" w:hAnsi="Arial" w:cs="Arial"/>
          <w:sz w:val="24"/>
        </w:rPr>
        <w:t>data;</w:t>
      </w:r>
      <w:r w:rsidRPr="005D5943">
        <w:rPr>
          <w:rFonts w:ascii="Arial" w:hAnsi="Arial" w:cs="Arial"/>
          <w:sz w:val="24"/>
        </w:rPr>
        <w:t xml:space="preserve"> however it is also </w:t>
      </w:r>
      <w:r w:rsidR="001C008B">
        <w:rPr>
          <w:rFonts w:ascii="Arial" w:hAnsi="Arial" w:cs="Arial"/>
          <w:sz w:val="24"/>
        </w:rPr>
        <w:t xml:space="preserve">defining </w:t>
      </w:r>
      <w:r w:rsidR="00072A6F">
        <w:rPr>
          <w:rFonts w:ascii="Arial" w:hAnsi="Arial" w:cs="Arial"/>
          <w:sz w:val="24"/>
        </w:rPr>
        <w:t xml:space="preserve">the </w:t>
      </w:r>
      <w:r w:rsidR="00072A6F" w:rsidRPr="005D5943">
        <w:rPr>
          <w:rFonts w:ascii="Arial" w:hAnsi="Arial" w:cs="Arial"/>
          <w:sz w:val="24"/>
        </w:rPr>
        <w:t>core</w:t>
      </w:r>
      <w:r w:rsidRPr="005D5943">
        <w:rPr>
          <w:rFonts w:ascii="Arial" w:hAnsi="Arial" w:cs="Arial"/>
          <w:sz w:val="24"/>
        </w:rPr>
        <w:t xml:space="preserve"> content</w:t>
      </w:r>
      <w:r w:rsidR="001C008B">
        <w:rPr>
          <w:rFonts w:ascii="Arial" w:hAnsi="Arial" w:cs="Arial"/>
          <w:sz w:val="24"/>
        </w:rPr>
        <w:t xml:space="preserve"> </w:t>
      </w:r>
      <w:r w:rsidR="009B02AF" w:rsidRPr="009B02AF">
        <w:rPr>
          <w:rFonts w:ascii="Arial" w:hAnsi="Arial" w:cs="Arial"/>
          <w:sz w:val="24"/>
        </w:rPr>
        <w:t>of information to be held in electronic palliative care co-ordination systems (EPaCCS)</w:t>
      </w:r>
      <w:r w:rsidRPr="005D5943">
        <w:rPr>
          <w:rFonts w:ascii="Arial" w:hAnsi="Arial" w:cs="Arial"/>
          <w:sz w:val="24"/>
        </w:rPr>
        <w:t xml:space="preserve"> and although for recording new decisions about CPR, the </w:t>
      </w:r>
      <w:r w:rsidR="00AD07C6">
        <w:rPr>
          <w:rFonts w:ascii="Arial" w:hAnsi="Arial" w:cs="Arial"/>
          <w:sz w:val="24"/>
        </w:rPr>
        <w:t>use of ‘</w:t>
      </w:r>
      <w:r w:rsidRPr="005D5943">
        <w:rPr>
          <w:rFonts w:ascii="Arial" w:hAnsi="Arial" w:cs="Arial"/>
          <w:sz w:val="24"/>
        </w:rPr>
        <w:t>999001981000000101 | Cardiopulmonary resuscitation decision findings simple reference set |</w:t>
      </w:r>
      <w:r w:rsidR="00AD07C6">
        <w:rPr>
          <w:rFonts w:ascii="Arial" w:hAnsi="Arial" w:cs="Arial"/>
          <w:sz w:val="24"/>
        </w:rPr>
        <w:t>’</w:t>
      </w:r>
      <w:r w:rsidRPr="005D5943">
        <w:rPr>
          <w:rFonts w:ascii="Arial" w:hAnsi="Arial" w:cs="Arial"/>
          <w:sz w:val="24"/>
        </w:rPr>
        <w:t xml:space="preserve"> is appropriate</w:t>
      </w:r>
      <w:r w:rsidR="009B02AF">
        <w:rPr>
          <w:rFonts w:ascii="Arial" w:hAnsi="Arial" w:cs="Arial"/>
          <w:sz w:val="24"/>
        </w:rPr>
        <w:t>,</w:t>
      </w:r>
      <w:r w:rsidRPr="005D5943">
        <w:rPr>
          <w:rFonts w:ascii="Arial" w:hAnsi="Arial" w:cs="Arial"/>
          <w:sz w:val="24"/>
        </w:rPr>
        <w:t xml:space="preserve"> there </w:t>
      </w:r>
      <w:r w:rsidR="009B02AF">
        <w:rPr>
          <w:rFonts w:ascii="Arial" w:hAnsi="Arial" w:cs="Arial"/>
          <w:sz w:val="24"/>
        </w:rPr>
        <w:t>were</w:t>
      </w:r>
      <w:r w:rsidRPr="005D5943">
        <w:rPr>
          <w:rFonts w:ascii="Arial" w:hAnsi="Arial" w:cs="Arial"/>
          <w:sz w:val="24"/>
        </w:rPr>
        <w:t xml:space="preserve"> no specific statements in the standard documentation </w:t>
      </w:r>
      <w:r w:rsidR="00797D4A">
        <w:rPr>
          <w:rFonts w:ascii="Arial" w:hAnsi="Arial" w:cs="Arial"/>
          <w:sz w:val="24"/>
        </w:rPr>
        <w:t>that</w:t>
      </w:r>
      <w:r w:rsidRPr="005D5943">
        <w:rPr>
          <w:rFonts w:ascii="Arial" w:hAnsi="Arial" w:cs="Arial"/>
          <w:sz w:val="24"/>
        </w:rPr>
        <w:t xml:space="preserve"> address the issue of legacy data.</w:t>
      </w:r>
    </w:p>
    <w:p w14:paraId="47B4FDC3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</w:p>
    <w:p w14:paraId="0577EBF3" w14:textId="3938ED6A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  <w:r w:rsidRPr="005D5943">
        <w:rPr>
          <w:rFonts w:ascii="Arial" w:hAnsi="Arial" w:cs="Arial"/>
          <w:sz w:val="24"/>
        </w:rPr>
        <w:t>Current good clinical practice would be to review a p</w:t>
      </w:r>
      <w:r w:rsidR="00965B55">
        <w:rPr>
          <w:rFonts w:ascii="Arial" w:hAnsi="Arial" w:cs="Arial"/>
          <w:sz w:val="24"/>
        </w:rPr>
        <w:t>erson</w:t>
      </w:r>
      <w:r w:rsidRPr="005D5943">
        <w:rPr>
          <w:rFonts w:ascii="Arial" w:hAnsi="Arial" w:cs="Arial"/>
          <w:sz w:val="24"/>
        </w:rPr>
        <w:t>’s resuscitation status at regular intervals – particularly at</w:t>
      </w:r>
      <w:r w:rsidR="00797D4A">
        <w:rPr>
          <w:rFonts w:ascii="Arial" w:hAnsi="Arial" w:cs="Arial"/>
          <w:sz w:val="24"/>
        </w:rPr>
        <w:t xml:space="preserve"> a</w:t>
      </w:r>
      <w:r w:rsidRPr="005D5943">
        <w:rPr>
          <w:rFonts w:ascii="Arial" w:hAnsi="Arial" w:cs="Arial"/>
          <w:sz w:val="24"/>
        </w:rPr>
        <w:t xml:space="preserve"> time of change in health. Resuscitation status should therefore be regularly checked with the p</w:t>
      </w:r>
      <w:r w:rsidR="00965B55">
        <w:rPr>
          <w:rFonts w:ascii="Arial" w:hAnsi="Arial" w:cs="Arial"/>
          <w:sz w:val="24"/>
        </w:rPr>
        <w:t>erson</w:t>
      </w:r>
      <w:r w:rsidRPr="005D5943">
        <w:rPr>
          <w:rFonts w:ascii="Arial" w:hAnsi="Arial" w:cs="Arial"/>
          <w:sz w:val="24"/>
        </w:rPr>
        <w:t xml:space="preserve"> and the p</w:t>
      </w:r>
      <w:r w:rsidR="00965B55">
        <w:rPr>
          <w:rFonts w:ascii="Arial" w:hAnsi="Arial" w:cs="Arial"/>
          <w:sz w:val="24"/>
        </w:rPr>
        <w:t>erson</w:t>
      </w:r>
      <w:r w:rsidRPr="005D5943">
        <w:rPr>
          <w:rFonts w:ascii="Arial" w:hAnsi="Arial" w:cs="Arial"/>
          <w:sz w:val="24"/>
        </w:rPr>
        <w:t xml:space="preserve">’s carers. </w:t>
      </w:r>
    </w:p>
    <w:p w14:paraId="64A36F0A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</w:p>
    <w:p w14:paraId="6CE7C173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  <w:r w:rsidRPr="005D5943">
        <w:rPr>
          <w:rFonts w:ascii="Arial" w:hAnsi="Arial" w:cs="Arial"/>
          <w:sz w:val="24"/>
        </w:rPr>
        <w:t>Resuscitation wishes are recorded using paper forms held in the patients place of residence. IT system recording would not automatically overwrite these.</w:t>
      </w:r>
    </w:p>
    <w:p w14:paraId="11F54B6C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</w:p>
    <w:p w14:paraId="0A5B1E6B" w14:textId="77777777" w:rsidR="005D5943" w:rsidRDefault="005D5943" w:rsidP="005D5943">
      <w:pPr>
        <w:spacing w:before="60" w:after="60"/>
        <w:rPr>
          <w:rFonts w:ascii="Arial" w:hAnsi="Arial" w:cs="Arial"/>
          <w:sz w:val="24"/>
        </w:rPr>
      </w:pPr>
      <w:r w:rsidRPr="005D5943">
        <w:rPr>
          <w:rFonts w:ascii="Arial" w:hAnsi="Arial" w:cs="Arial"/>
          <w:sz w:val="24"/>
        </w:rPr>
        <w:t>Good system design would display the legacy data appropriate when a new data entry field is presented.</w:t>
      </w:r>
    </w:p>
    <w:p w14:paraId="383BBF5A" w14:textId="77777777" w:rsidR="00DF1A18" w:rsidRDefault="00DF1A18" w:rsidP="005D5943">
      <w:pPr>
        <w:spacing w:before="60" w:after="60"/>
        <w:rPr>
          <w:rFonts w:ascii="Arial" w:hAnsi="Arial" w:cs="Arial"/>
          <w:sz w:val="24"/>
        </w:rPr>
      </w:pPr>
    </w:p>
    <w:p w14:paraId="666BFDDC" w14:textId="73241B8F" w:rsidR="00DF1A18" w:rsidRDefault="00DF1A18" w:rsidP="00DF1A18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changes have been made to the clinical safety case report and hazard log:</w:t>
      </w:r>
    </w:p>
    <w:p w14:paraId="75E3137A" w14:textId="5EBB6D2E" w:rsidR="003F4FAA" w:rsidRPr="00B03339" w:rsidRDefault="003F4FAA" w:rsidP="00B03339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 w:rsidRPr="00B03339">
        <w:rPr>
          <w:rFonts w:ascii="Arial" w:hAnsi="Arial" w:cs="Arial"/>
          <w:sz w:val="24"/>
        </w:rPr>
        <w:lastRenderedPageBreak/>
        <w:t>New hazard created - Generic Hazard 10 “Legacy data not managed correctly”.</w:t>
      </w:r>
    </w:p>
    <w:p w14:paraId="52D3E5F5" w14:textId="51396CF4" w:rsidR="00047B38" w:rsidRDefault="003F4FAA" w:rsidP="00047B38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 w:rsidRPr="00B03339">
        <w:rPr>
          <w:rFonts w:ascii="Arial" w:hAnsi="Arial" w:cs="Arial"/>
          <w:sz w:val="24"/>
        </w:rPr>
        <w:t xml:space="preserve">The </w:t>
      </w:r>
      <w:r w:rsidR="00361722" w:rsidRPr="00B03339">
        <w:rPr>
          <w:rFonts w:ascii="Arial" w:hAnsi="Arial" w:cs="Arial"/>
          <w:sz w:val="24"/>
        </w:rPr>
        <w:t>H</w:t>
      </w:r>
      <w:r w:rsidRPr="00B03339">
        <w:rPr>
          <w:rFonts w:ascii="Arial" w:hAnsi="Arial" w:cs="Arial"/>
          <w:sz w:val="24"/>
        </w:rPr>
        <w:t xml:space="preserve">azard </w:t>
      </w:r>
      <w:r w:rsidR="00A90B3F">
        <w:rPr>
          <w:rFonts w:ascii="Arial" w:hAnsi="Arial" w:cs="Arial"/>
          <w:sz w:val="24"/>
        </w:rPr>
        <w:t>L</w:t>
      </w:r>
      <w:r w:rsidRPr="00B03339">
        <w:rPr>
          <w:rFonts w:ascii="Arial" w:hAnsi="Arial" w:cs="Arial"/>
          <w:sz w:val="24"/>
        </w:rPr>
        <w:t xml:space="preserve">og and </w:t>
      </w:r>
      <w:r w:rsidR="00361722" w:rsidRPr="00B03339">
        <w:rPr>
          <w:rFonts w:ascii="Arial" w:hAnsi="Arial" w:cs="Arial"/>
          <w:sz w:val="24"/>
        </w:rPr>
        <w:t xml:space="preserve">Safety </w:t>
      </w:r>
      <w:r w:rsidR="00A90B3F">
        <w:rPr>
          <w:rFonts w:ascii="Arial" w:hAnsi="Arial" w:cs="Arial"/>
          <w:sz w:val="24"/>
        </w:rPr>
        <w:t>C</w:t>
      </w:r>
      <w:r w:rsidR="00361722" w:rsidRPr="00B03339">
        <w:rPr>
          <w:rFonts w:ascii="Arial" w:hAnsi="Arial" w:cs="Arial"/>
          <w:sz w:val="24"/>
        </w:rPr>
        <w:t>ase have been updated to version 1.4.</w:t>
      </w:r>
    </w:p>
    <w:p w14:paraId="7BC9E145" w14:textId="77777777" w:rsidR="00354167" w:rsidRDefault="00354167" w:rsidP="00302174">
      <w:pPr>
        <w:pStyle w:val="ListParagraph"/>
        <w:outlineLvl w:val="0"/>
        <w:rPr>
          <w:rFonts w:ascii="Arial" w:hAnsi="Arial" w:cs="Arial"/>
          <w:sz w:val="24"/>
        </w:rPr>
      </w:pPr>
    </w:p>
    <w:p w14:paraId="21F1AE69" w14:textId="51A4B399" w:rsidR="00354167" w:rsidRPr="00302174" w:rsidRDefault="008D6499" w:rsidP="00302174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Summary - </w:t>
      </w:r>
      <w:r w:rsidR="00354167" w:rsidRPr="00302174">
        <w:rPr>
          <w:rFonts w:ascii="Arial" w:hAnsi="Arial" w:cs="Arial"/>
          <w:b/>
          <w:color w:val="1F3864" w:themeColor="accent1" w:themeShade="80"/>
          <w:sz w:val="32"/>
        </w:rPr>
        <w:t>Clinical Safety Case Report and Hazard Log</w:t>
      </w:r>
      <w:r w:rsidR="009F0D4B">
        <w:rPr>
          <w:rFonts w:ascii="Arial" w:hAnsi="Arial" w:cs="Arial"/>
          <w:b/>
          <w:color w:val="1F3864" w:themeColor="accent1" w:themeShade="80"/>
          <w:sz w:val="32"/>
        </w:rPr>
        <w:t xml:space="preserve"> changes</w:t>
      </w:r>
      <w:r w:rsidR="00797B9B">
        <w:rPr>
          <w:rFonts w:ascii="Arial" w:hAnsi="Arial" w:cs="Arial"/>
          <w:b/>
          <w:color w:val="1F3864" w:themeColor="accent1" w:themeShade="80"/>
          <w:sz w:val="32"/>
        </w:rPr>
        <w:t xml:space="preserve"> in this release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1567"/>
        <w:gridCol w:w="4677"/>
      </w:tblGrid>
      <w:tr w:rsidR="00354167" w:rsidRPr="00EC0000" w14:paraId="0A7E8B57" w14:textId="77777777" w:rsidTr="0041026D">
        <w:trPr>
          <w:trHeight w:val="441"/>
        </w:trPr>
        <w:tc>
          <w:tcPr>
            <w:tcW w:w="2823" w:type="dxa"/>
          </w:tcPr>
          <w:p w14:paraId="4FBCC191" w14:textId="77777777" w:rsidR="00354167" w:rsidRPr="00EC0000" w:rsidRDefault="00354167" w:rsidP="004102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</w:p>
        </w:tc>
        <w:tc>
          <w:tcPr>
            <w:tcW w:w="1567" w:type="dxa"/>
          </w:tcPr>
          <w:p w14:paraId="175AC633" w14:textId="77777777" w:rsidR="00354167" w:rsidRPr="00EC0000" w:rsidRDefault="00354167" w:rsidP="00410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4677" w:type="dxa"/>
          </w:tcPr>
          <w:p w14:paraId="107242EF" w14:textId="77777777" w:rsidR="00354167" w:rsidRPr="00EC0000" w:rsidRDefault="00354167" w:rsidP="00410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354167" w14:paraId="140EE803" w14:textId="77777777" w:rsidTr="0041026D">
        <w:trPr>
          <w:trHeight w:val="884"/>
        </w:trPr>
        <w:tc>
          <w:tcPr>
            <w:tcW w:w="2823" w:type="dxa"/>
          </w:tcPr>
          <w:p w14:paraId="33B44B25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 Log</w:t>
            </w:r>
          </w:p>
          <w:p w14:paraId="26B3894F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Hazards</w:t>
            </w:r>
          </w:p>
        </w:tc>
        <w:tc>
          <w:tcPr>
            <w:tcW w:w="1567" w:type="dxa"/>
          </w:tcPr>
          <w:p w14:paraId="50A75E62" w14:textId="4B42240D" w:rsidR="00354167" w:rsidRPr="00A62F96" w:rsidRDefault="001943D6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cause – line 2</w:t>
            </w:r>
          </w:p>
        </w:tc>
        <w:tc>
          <w:tcPr>
            <w:tcW w:w="4677" w:type="dxa"/>
          </w:tcPr>
          <w:p w14:paraId="68FB0903" w14:textId="77777777" w:rsidR="001943D6" w:rsidRDefault="001943D6" w:rsidP="001943D6">
            <w:pPr>
              <w:rPr>
                <w:rFonts w:ascii="Arial" w:hAnsi="Arial" w:cs="Arial"/>
                <w:sz w:val="20"/>
                <w:szCs w:val="20"/>
              </w:rPr>
            </w:pPr>
            <w:r w:rsidRPr="004F75FA">
              <w:rPr>
                <w:rFonts w:ascii="Arial" w:hAnsi="Arial" w:cs="Arial"/>
                <w:sz w:val="20"/>
                <w:szCs w:val="20"/>
              </w:rPr>
              <w:t>13) A person's contact details (including email address, address and telephone number) may change or become inactive, so where possible details should be checked to ensure they are up to date.</w:t>
            </w:r>
          </w:p>
          <w:p w14:paraId="3FDCC8C4" w14:textId="6B808E2A" w:rsidR="00354167" w:rsidRPr="003C67AB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67" w14:paraId="1D60C0B0" w14:textId="77777777" w:rsidTr="0041026D">
        <w:trPr>
          <w:trHeight w:val="884"/>
        </w:trPr>
        <w:tc>
          <w:tcPr>
            <w:tcW w:w="2823" w:type="dxa"/>
          </w:tcPr>
          <w:p w14:paraId="1AE788A5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 Log</w:t>
            </w:r>
          </w:p>
          <w:p w14:paraId="3F71D558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Hazards</w:t>
            </w:r>
          </w:p>
        </w:tc>
        <w:tc>
          <w:tcPr>
            <w:tcW w:w="1567" w:type="dxa"/>
          </w:tcPr>
          <w:p w14:paraId="0D125BAD" w14:textId="3DDAC4D7" w:rsidR="00354167" w:rsidRDefault="008D15AC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Hazard – </w:t>
            </w:r>
            <w:r w:rsidR="00DD4A90">
              <w:rPr>
                <w:rFonts w:ascii="Arial" w:hAnsi="Arial" w:cs="Arial"/>
                <w:sz w:val="20"/>
                <w:szCs w:val="20"/>
              </w:rPr>
              <w:t xml:space="preserve">line </w:t>
            </w:r>
            <w:r w:rsidR="007000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6A06AE7C" w14:textId="57CE8285" w:rsidR="00354167" w:rsidRPr="00ED7EDC" w:rsidRDefault="0070007B" w:rsidP="00194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 number 4 (for detail please see version 1.4 of the hazard log)</w:t>
            </w:r>
          </w:p>
        </w:tc>
      </w:tr>
      <w:tr w:rsidR="00FE33B4" w14:paraId="1358833A" w14:textId="77777777" w:rsidTr="0041026D">
        <w:trPr>
          <w:trHeight w:val="884"/>
        </w:trPr>
        <w:tc>
          <w:tcPr>
            <w:tcW w:w="2823" w:type="dxa"/>
          </w:tcPr>
          <w:p w14:paraId="601E6709" w14:textId="77777777" w:rsidR="00FE33B4" w:rsidRDefault="00FE33B4" w:rsidP="00FE3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 Log</w:t>
            </w:r>
          </w:p>
          <w:p w14:paraId="0A792AA6" w14:textId="0963AFDF" w:rsidR="00FE33B4" w:rsidRDefault="00FE33B4" w:rsidP="00FE3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Hazards</w:t>
            </w:r>
          </w:p>
        </w:tc>
        <w:tc>
          <w:tcPr>
            <w:tcW w:w="1567" w:type="dxa"/>
          </w:tcPr>
          <w:p w14:paraId="6565E344" w14:textId="32395797" w:rsidR="00FE33B4" w:rsidRDefault="001943D6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hazard - line 12</w:t>
            </w:r>
          </w:p>
        </w:tc>
        <w:tc>
          <w:tcPr>
            <w:tcW w:w="4677" w:type="dxa"/>
          </w:tcPr>
          <w:p w14:paraId="10CC940D" w14:textId="5C4A7ACA" w:rsidR="00FE33B4" w:rsidRPr="004F75FA" w:rsidRDefault="0070007B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 number 10 (for detail please see version 1.4 of the hazard log)</w:t>
            </w:r>
          </w:p>
        </w:tc>
      </w:tr>
      <w:tr w:rsidR="001229F4" w14:paraId="13A0E180" w14:textId="77777777" w:rsidTr="0041026D">
        <w:trPr>
          <w:trHeight w:val="884"/>
        </w:trPr>
        <w:tc>
          <w:tcPr>
            <w:tcW w:w="2823" w:type="dxa"/>
          </w:tcPr>
          <w:p w14:paraId="12B355EE" w14:textId="4B44059C" w:rsidR="001229F4" w:rsidRDefault="001229F4" w:rsidP="00122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Safety Case Report</w:t>
            </w:r>
          </w:p>
        </w:tc>
        <w:tc>
          <w:tcPr>
            <w:tcW w:w="1567" w:type="dxa"/>
          </w:tcPr>
          <w:p w14:paraId="04F43D71" w14:textId="0B9815DB" w:rsidR="001229F4" w:rsidRDefault="001229F4" w:rsidP="00122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Hazard – page 12</w:t>
            </w:r>
          </w:p>
        </w:tc>
        <w:tc>
          <w:tcPr>
            <w:tcW w:w="4677" w:type="dxa"/>
          </w:tcPr>
          <w:p w14:paraId="28E5D173" w14:textId="648B206A" w:rsidR="001229F4" w:rsidRDefault="001229F4" w:rsidP="00122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 number 4 (for detail please see version 1.4 of the hazard log)</w:t>
            </w:r>
          </w:p>
        </w:tc>
      </w:tr>
      <w:tr w:rsidR="00354167" w14:paraId="6F8A5EEB" w14:textId="77777777" w:rsidTr="0041026D">
        <w:trPr>
          <w:trHeight w:val="884"/>
        </w:trPr>
        <w:tc>
          <w:tcPr>
            <w:tcW w:w="2823" w:type="dxa"/>
          </w:tcPr>
          <w:p w14:paraId="23CCDA29" w14:textId="77777777" w:rsidR="00354167" w:rsidRPr="0023048A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Safety Case Report</w:t>
            </w:r>
          </w:p>
        </w:tc>
        <w:tc>
          <w:tcPr>
            <w:tcW w:w="1567" w:type="dxa"/>
          </w:tcPr>
          <w:p w14:paraId="04DA0F8B" w14:textId="77777777" w:rsidR="00354167" w:rsidRPr="00A62F96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Hazard – page 18</w:t>
            </w:r>
          </w:p>
        </w:tc>
        <w:tc>
          <w:tcPr>
            <w:tcW w:w="4677" w:type="dxa"/>
          </w:tcPr>
          <w:p w14:paraId="3C930743" w14:textId="68CE1EF7" w:rsidR="00354167" w:rsidRPr="003C67AB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Hazard number 10 (for detail please see </w:t>
            </w:r>
            <w:r w:rsidR="009A73BB">
              <w:rPr>
                <w:rFonts w:ascii="Arial" w:hAnsi="Arial" w:cs="Arial"/>
                <w:sz w:val="20"/>
                <w:szCs w:val="20"/>
              </w:rPr>
              <w:t xml:space="preserve">version </w:t>
            </w:r>
            <w:r>
              <w:rPr>
                <w:rFonts w:ascii="Arial" w:hAnsi="Arial" w:cs="Arial"/>
                <w:sz w:val="20"/>
                <w:szCs w:val="20"/>
              </w:rPr>
              <w:t>1.4 of the hazard log)</w:t>
            </w:r>
          </w:p>
        </w:tc>
      </w:tr>
    </w:tbl>
    <w:p w14:paraId="5779F3FA" w14:textId="77777777" w:rsidR="00047B38" w:rsidRDefault="00047B38" w:rsidP="00047B38">
      <w:pPr>
        <w:outlineLvl w:val="0"/>
        <w:rPr>
          <w:rFonts w:ascii="Arial" w:hAnsi="Arial" w:cs="Arial"/>
          <w:sz w:val="24"/>
        </w:rPr>
      </w:pPr>
    </w:p>
    <w:p w14:paraId="5DA9857F" w14:textId="3E89E97D" w:rsidR="001C6B1F" w:rsidRPr="00302174" w:rsidRDefault="004D0B84" w:rsidP="00047B38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Model and implementation guidance</w:t>
      </w:r>
    </w:p>
    <w:p w14:paraId="2FE6F2E1" w14:textId="15234B45" w:rsidR="00047B38" w:rsidRPr="00302174" w:rsidRDefault="00047B38" w:rsidP="00302174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changes have been made to the model</w:t>
      </w:r>
      <w:r w:rsidR="007F6AA9">
        <w:rPr>
          <w:rFonts w:ascii="Arial" w:hAnsi="Arial" w:cs="Arial"/>
          <w:sz w:val="24"/>
        </w:rPr>
        <w:t xml:space="preserve"> and implementation guidance:</w:t>
      </w:r>
    </w:p>
    <w:p w14:paraId="3D59D54D" w14:textId="3795F80B" w:rsidR="00354167" w:rsidRDefault="004418B0" w:rsidP="00012877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Model uplifted from version 1.1 to </w:t>
      </w:r>
      <w:r w:rsidR="00376617">
        <w:rPr>
          <w:rFonts w:ascii="Arial" w:hAnsi="Arial" w:cs="Arial"/>
          <w:sz w:val="24"/>
        </w:rPr>
        <w:t>1.11 to align to minor release version</w:t>
      </w:r>
      <w:r w:rsidR="00354167">
        <w:rPr>
          <w:rFonts w:ascii="Arial" w:hAnsi="Arial" w:cs="Arial"/>
          <w:sz w:val="24"/>
        </w:rPr>
        <w:t>.</w:t>
      </w:r>
    </w:p>
    <w:p w14:paraId="4DBD1DE1" w14:textId="5027BDC2" w:rsidR="00354167" w:rsidRDefault="00354167" w:rsidP="00012877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Addition </w:t>
      </w:r>
      <w:r w:rsidR="00845164">
        <w:rPr>
          <w:rFonts w:ascii="Arial" w:hAnsi="Arial" w:cs="Arial"/>
          <w:sz w:val="24"/>
        </w:rPr>
        <w:t xml:space="preserve">of data types aligning </w:t>
      </w:r>
      <w:r w:rsidR="00A04D3C">
        <w:rPr>
          <w:rFonts w:ascii="Arial" w:hAnsi="Arial" w:cs="Arial"/>
          <w:sz w:val="24"/>
        </w:rPr>
        <w:t xml:space="preserve">to the International </w:t>
      </w:r>
      <w:r w:rsidR="00303BD0">
        <w:rPr>
          <w:rFonts w:ascii="Arial" w:hAnsi="Arial" w:cs="Arial"/>
          <w:sz w:val="24"/>
        </w:rPr>
        <w:t>Patient Summary (IPS)</w:t>
      </w:r>
      <w:r>
        <w:rPr>
          <w:rFonts w:ascii="Arial" w:hAnsi="Arial" w:cs="Arial"/>
          <w:sz w:val="24"/>
        </w:rPr>
        <w:t>.</w:t>
      </w:r>
      <w:r w:rsidR="00C26282">
        <w:rPr>
          <w:rFonts w:ascii="Arial" w:hAnsi="Arial" w:cs="Arial"/>
          <w:sz w:val="24"/>
        </w:rPr>
        <w:t xml:space="preserve"> This includes replacement of Coded value – Free text pairs with </w:t>
      </w:r>
      <w:r w:rsidR="00F10118">
        <w:rPr>
          <w:rFonts w:ascii="Arial" w:hAnsi="Arial" w:cs="Arial"/>
          <w:sz w:val="24"/>
        </w:rPr>
        <w:t>a Coded Element data</w:t>
      </w:r>
      <w:r w:rsidR="000D6E09">
        <w:rPr>
          <w:rFonts w:ascii="Arial" w:hAnsi="Arial" w:cs="Arial"/>
          <w:sz w:val="24"/>
        </w:rPr>
        <w:t xml:space="preserve"> </w:t>
      </w:r>
      <w:r w:rsidR="00F10118">
        <w:rPr>
          <w:rFonts w:ascii="Arial" w:hAnsi="Arial" w:cs="Arial"/>
          <w:sz w:val="24"/>
        </w:rPr>
        <w:t xml:space="preserve">type on a single line. </w:t>
      </w:r>
    </w:p>
    <w:p w14:paraId="5A580B35" w14:textId="6D798E55" w:rsidR="00CB2B40" w:rsidRPr="00302174" w:rsidRDefault="00354167" w:rsidP="00C26282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Section </w:t>
      </w:r>
      <w:r w:rsidR="00DA363F">
        <w:rPr>
          <w:rFonts w:ascii="Arial" w:hAnsi="Arial" w:cs="Arial"/>
          <w:sz w:val="24"/>
        </w:rPr>
        <w:t>specific implementation guidance is now included in the model.</w:t>
      </w:r>
      <w:r w:rsidR="00260733">
        <w:rPr>
          <w:rFonts w:ascii="Arial" w:hAnsi="Arial" w:cs="Arial"/>
          <w:sz w:val="24"/>
        </w:rPr>
        <w:t xml:space="preserve"> General implementation guidance </w:t>
      </w:r>
      <w:r w:rsidR="00F71B51">
        <w:rPr>
          <w:rFonts w:ascii="Arial" w:hAnsi="Arial" w:cs="Arial"/>
          <w:sz w:val="24"/>
        </w:rPr>
        <w:t>that</w:t>
      </w:r>
      <w:r w:rsidR="00A13C58">
        <w:rPr>
          <w:rFonts w:ascii="Arial" w:hAnsi="Arial" w:cs="Arial"/>
          <w:sz w:val="24"/>
        </w:rPr>
        <w:t xml:space="preserve"> </w:t>
      </w:r>
      <w:r w:rsidR="00424B1C">
        <w:rPr>
          <w:rFonts w:ascii="Arial" w:hAnsi="Arial" w:cs="Arial"/>
          <w:sz w:val="24"/>
        </w:rPr>
        <w:t>supports implementers to understand the PRSB standards</w:t>
      </w:r>
      <w:r w:rsidR="00FE35E7">
        <w:rPr>
          <w:rFonts w:ascii="Arial" w:hAnsi="Arial" w:cs="Arial"/>
          <w:sz w:val="24"/>
        </w:rPr>
        <w:t xml:space="preserve"> is published as a separate document</w:t>
      </w:r>
      <w:r w:rsidR="00424B1C">
        <w:rPr>
          <w:rFonts w:ascii="Arial" w:hAnsi="Arial" w:cs="Arial"/>
          <w:sz w:val="24"/>
        </w:rPr>
        <w:t>.</w:t>
      </w:r>
    </w:p>
    <w:p w14:paraId="6182CEB5" w14:textId="71AF89BE" w:rsidR="0049113B" w:rsidRDefault="008C41B4" w:rsidP="0049113B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</w:t>
      </w:r>
      <w:r w:rsidR="00457C0F">
        <w:rPr>
          <w:rFonts w:ascii="Arial" w:hAnsi="Arial" w:cs="Arial"/>
          <w:sz w:val="24"/>
        </w:rPr>
        <w:t xml:space="preserve"> changes to the model</w:t>
      </w:r>
      <w:r w:rsidR="00D26253">
        <w:rPr>
          <w:rFonts w:ascii="Arial" w:hAnsi="Arial" w:cs="Arial"/>
          <w:sz w:val="24"/>
        </w:rPr>
        <w:t xml:space="preserve"> and</w:t>
      </w:r>
      <w:r w:rsidR="004810B1">
        <w:rPr>
          <w:rFonts w:ascii="Arial" w:hAnsi="Arial" w:cs="Arial"/>
          <w:sz w:val="24"/>
        </w:rPr>
        <w:t xml:space="preserve"> error corrections</w:t>
      </w:r>
      <w:r w:rsidR="00D26253">
        <w:rPr>
          <w:rFonts w:ascii="Arial" w:hAnsi="Arial" w:cs="Arial"/>
          <w:sz w:val="24"/>
        </w:rPr>
        <w:t xml:space="preserve"> as outlined below.</w:t>
      </w:r>
    </w:p>
    <w:p w14:paraId="0754DDCC" w14:textId="77777777" w:rsidR="00E32538" w:rsidRDefault="00E32538" w:rsidP="0049113B">
      <w:pPr>
        <w:outlineLvl w:val="0"/>
        <w:rPr>
          <w:rFonts w:ascii="Arial" w:hAnsi="Arial" w:cs="Arial"/>
          <w:sz w:val="24"/>
        </w:rPr>
        <w:sectPr w:rsidR="00E32538" w:rsidSect="006A590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023CB5" w14:textId="77777777" w:rsidR="0049113B" w:rsidRPr="00302174" w:rsidRDefault="0049113B" w:rsidP="00302174">
      <w:pPr>
        <w:outlineLvl w:val="0"/>
        <w:rPr>
          <w:rFonts w:ascii="Arial" w:hAnsi="Arial" w:cs="Arial"/>
          <w:sz w:val="24"/>
        </w:rPr>
      </w:pPr>
    </w:p>
    <w:p w14:paraId="4798BD88" w14:textId="57A29C30" w:rsidR="00A46507" w:rsidRPr="00D02F50" w:rsidRDefault="009F0D4B" w:rsidP="00302174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Summary - </w:t>
      </w:r>
      <w:r w:rsidR="0049113B">
        <w:rPr>
          <w:rFonts w:ascii="Arial" w:hAnsi="Arial" w:cs="Arial"/>
          <w:b/>
          <w:color w:val="1F3864" w:themeColor="accent1" w:themeShade="80"/>
          <w:sz w:val="32"/>
        </w:rPr>
        <w:t>Information model</w:t>
      </w:r>
      <w:r w:rsidR="00A33158">
        <w:rPr>
          <w:rFonts w:ascii="Arial" w:hAnsi="Arial" w:cs="Arial"/>
          <w:b/>
          <w:color w:val="1F3864" w:themeColor="accent1" w:themeShade="80"/>
          <w:sz w:val="32"/>
        </w:rPr>
        <w:t xml:space="preserve"> changes</w:t>
      </w:r>
      <w:r w:rsidR="00797B9B">
        <w:rPr>
          <w:rFonts w:ascii="Arial" w:hAnsi="Arial" w:cs="Arial"/>
          <w:b/>
          <w:color w:val="1F3864" w:themeColor="accent1" w:themeShade="80"/>
          <w:sz w:val="32"/>
        </w:rPr>
        <w:t xml:space="preserve"> in this release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40"/>
        <w:gridCol w:w="4091"/>
        <w:gridCol w:w="1328"/>
        <w:gridCol w:w="6495"/>
        <w:tblGridChange w:id="0">
          <w:tblGrid>
            <w:gridCol w:w="2540"/>
            <w:gridCol w:w="4091"/>
            <w:gridCol w:w="1328"/>
            <w:gridCol w:w="6495"/>
          </w:tblGrid>
        </w:tblGridChange>
      </w:tblGrid>
      <w:tr w:rsidR="008745C8" w:rsidRPr="008745C8" w14:paraId="639C1558" w14:textId="77777777" w:rsidTr="00825407">
        <w:trPr>
          <w:trHeight w:val="441"/>
        </w:trPr>
        <w:tc>
          <w:tcPr>
            <w:tcW w:w="2540" w:type="dxa"/>
          </w:tcPr>
          <w:p w14:paraId="49ABD722" w14:textId="360594B7" w:rsidR="00CB2B40" w:rsidRPr="008745C8" w:rsidRDefault="007356C4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4091" w:type="dxa"/>
          </w:tcPr>
          <w:p w14:paraId="2307EE75" w14:textId="5FF2609C" w:rsidR="00CB2B40" w:rsidRPr="008745C8" w:rsidRDefault="00F10118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Data item</w:t>
            </w:r>
          </w:p>
        </w:tc>
        <w:tc>
          <w:tcPr>
            <w:tcW w:w="1328" w:type="dxa"/>
          </w:tcPr>
          <w:p w14:paraId="60690D30" w14:textId="3360C8E6" w:rsidR="00CB2B40" w:rsidRPr="008745C8" w:rsidRDefault="00CB2B4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6495" w:type="dxa"/>
          </w:tcPr>
          <w:p w14:paraId="392BE279" w14:textId="77777777" w:rsidR="00CB2B40" w:rsidRPr="008745C8" w:rsidRDefault="00CB2B4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8745C8" w:rsidRPr="00302174" w14:paraId="04127998" w14:textId="77777777" w:rsidTr="00825407">
        <w:trPr>
          <w:trHeight w:val="441"/>
        </w:trPr>
        <w:tc>
          <w:tcPr>
            <w:tcW w:w="2540" w:type="dxa"/>
          </w:tcPr>
          <w:p w14:paraId="124CA69E" w14:textId="0AFCAF73" w:rsidR="00CB2B40" w:rsidRPr="008745C8" w:rsidRDefault="00CB2B4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 demographics</w:t>
            </w:r>
            <w:r w:rsidR="00521404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4D5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&gt; </w:t>
            </w:r>
            <w:r w:rsidR="00874D52" w:rsidRPr="00302174">
              <w:rPr>
                <w:rFonts w:ascii="Arial" w:hAnsi="Arial" w:cs="Arial"/>
                <w:b/>
                <w:sz w:val="20"/>
                <w:szCs w:val="20"/>
              </w:rPr>
              <w:t>Person name</w:t>
            </w:r>
          </w:p>
        </w:tc>
        <w:tc>
          <w:tcPr>
            <w:tcW w:w="4091" w:type="dxa"/>
          </w:tcPr>
          <w:p w14:paraId="01567051" w14:textId="77777777" w:rsidR="00CB2B40" w:rsidRPr="00302174" w:rsidRDefault="002C49D5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r w:rsidR="00115473" w:rsidRPr="00302174">
              <w:rPr>
                <w:rFonts w:ascii="Arial" w:hAnsi="Arial" w:cs="Arial"/>
                <w:bCs/>
                <w:sz w:val="20"/>
                <w:szCs w:val="20"/>
              </w:rPr>
              <w:t xml:space="preserve"> first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name</w:t>
            </w:r>
          </w:p>
          <w:p w14:paraId="46CB4BF1" w14:textId="77777777" w:rsidR="00115473" w:rsidRPr="00302174" w:rsidRDefault="00115473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 family name</w:t>
            </w:r>
          </w:p>
          <w:p w14:paraId="0582E826" w14:textId="77777777" w:rsidR="00607D8F" w:rsidRPr="008745C8" w:rsidRDefault="00115473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Person preferred </w:t>
            </w:r>
            <w:r w:rsidR="00607D8F" w:rsidRPr="00302174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  <w:p w14:paraId="01183B38" w14:textId="77777777" w:rsidR="00607D8F" w:rsidRPr="008745C8" w:rsidRDefault="0052140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Title</w:t>
            </w:r>
          </w:p>
          <w:p w14:paraId="284D9220" w14:textId="77777777" w:rsidR="00521404" w:rsidRPr="008745C8" w:rsidRDefault="0052140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name suffix</w:t>
            </w:r>
          </w:p>
          <w:p w14:paraId="7E93D048" w14:textId="5C181791" w:rsidR="00521404" w:rsidRPr="00302174" w:rsidRDefault="00521404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full name</w:t>
            </w:r>
          </w:p>
        </w:tc>
        <w:tc>
          <w:tcPr>
            <w:tcW w:w="1328" w:type="dxa"/>
          </w:tcPr>
          <w:p w14:paraId="21A0ACEE" w14:textId="16B1BCDA" w:rsidR="00CB2B40" w:rsidRPr="00302174" w:rsidRDefault="00CB2B40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</w:t>
            </w:r>
            <w:r w:rsidR="00521404"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2C16DC69" w14:textId="4349A778" w:rsidR="00CB2B40" w:rsidRPr="00302174" w:rsidRDefault="00441CD6" w:rsidP="0030217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Structure of Person name </w:t>
            </w:r>
            <w:r w:rsidR="004C02A8" w:rsidRPr="00302174">
              <w:rPr>
                <w:rFonts w:ascii="Arial" w:hAnsi="Arial" w:cs="Arial"/>
                <w:bCs/>
                <w:sz w:val="20"/>
                <w:szCs w:val="20"/>
              </w:rPr>
              <w:t xml:space="preserve">now defined in the Person name data type. </w:t>
            </w:r>
          </w:p>
        </w:tc>
      </w:tr>
      <w:tr w:rsidR="00302174" w:rsidRPr="00302174" w14:paraId="76D66F8E" w14:textId="77777777" w:rsidTr="00302174">
        <w:trPr>
          <w:trHeight w:val="441"/>
        </w:trPr>
        <w:tc>
          <w:tcPr>
            <w:tcW w:w="2540" w:type="dxa"/>
          </w:tcPr>
          <w:p w14:paraId="10B85129" w14:textId="32880483" w:rsidR="007356C4" w:rsidRPr="008745C8" w:rsidRDefault="007356C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 demographics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="003A498B" w:rsidRPr="0030217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’s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498B" w:rsidRPr="008745C8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4091" w:type="dxa"/>
          </w:tcPr>
          <w:p w14:paraId="355157F5" w14:textId="77777777" w:rsidR="007356C4" w:rsidRPr="008745C8" w:rsidRDefault="00580B2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1</w:t>
            </w:r>
          </w:p>
          <w:p w14:paraId="47A2C5D6" w14:textId="77777777" w:rsidR="00580B22" w:rsidRPr="008745C8" w:rsidRDefault="00580B22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2</w:t>
            </w:r>
          </w:p>
          <w:p w14:paraId="135A76C7" w14:textId="77777777" w:rsidR="00580B22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3</w:t>
            </w:r>
          </w:p>
          <w:p w14:paraId="35B394B3" w14:textId="77777777" w:rsidR="00441CD6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4</w:t>
            </w:r>
          </w:p>
          <w:p w14:paraId="5830382C" w14:textId="77777777" w:rsidR="00441CD6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5</w:t>
            </w:r>
          </w:p>
          <w:p w14:paraId="640096CD" w14:textId="77777777" w:rsidR="00441CD6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Postcode</w:t>
            </w:r>
          </w:p>
          <w:p w14:paraId="0A0E42A9" w14:textId="2AAF299D" w:rsidR="009E2031" w:rsidRPr="00302174" w:rsidRDefault="009E2031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type</w:t>
            </w:r>
          </w:p>
        </w:tc>
        <w:tc>
          <w:tcPr>
            <w:tcW w:w="1328" w:type="dxa"/>
          </w:tcPr>
          <w:p w14:paraId="602002DF" w14:textId="677D1EFC" w:rsidR="007356C4" w:rsidRPr="00302174" w:rsidRDefault="004C02A8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471B2139" w14:textId="064812DF" w:rsidR="007356C4" w:rsidRPr="00302174" w:rsidRDefault="004C02A8" w:rsidP="0030217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Structure of </w:t>
            </w:r>
            <w:r w:rsidR="00B44837" w:rsidRPr="008745C8">
              <w:rPr>
                <w:rFonts w:ascii="Arial" w:hAnsi="Arial" w:cs="Arial"/>
                <w:bCs/>
                <w:sz w:val="20"/>
                <w:szCs w:val="20"/>
              </w:rPr>
              <w:t>Person’s a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ddress </w:t>
            </w:r>
            <w:r w:rsidR="00594CD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now defined in the Address data type.</w:t>
            </w:r>
          </w:p>
        </w:tc>
      </w:tr>
      <w:tr w:rsidR="00825407" w:rsidRPr="00302174" w14:paraId="1C2851B5" w14:textId="77777777" w:rsidTr="00825407">
        <w:trPr>
          <w:trHeight w:val="441"/>
        </w:trPr>
        <w:tc>
          <w:tcPr>
            <w:tcW w:w="2540" w:type="dxa"/>
          </w:tcPr>
          <w:p w14:paraId="390B1D78" w14:textId="196C2174" w:rsidR="00E91D83" w:rsidRPr="008745C8" w:rsidRDefault="00E91D83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 demographics &gt;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r w:rsidRPr="00302174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’s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contact details</w:t>
            </w:r>
            <w:r w:rsidR="00CD6583" w:rsidRPr="00302174">
              <w:rPr>
                <w:rFonts w:ascii="Arial" w:hAnsi="Arial" w:cs="Arial"/>
                <w:bCs/>
                <w:sz w:val="20"/>
                <w:szCs w:val="20"/>
              </w:rPr>
              <w:t xml:space="preserve"> &gt;</w:t>
            </w:r>
            <w:r w:rsidR="00CD658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D6583" w:rsidRPr="00302174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="00CD6583" w:rsidRPr="0030217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’s</w:t>
            </w:r>
            <w:r w:rsidR="00CD6583" w:rsidRPr="00302174">
              <w:rPr>
                <w:rFonts w:ascii="Arial" w:hAnsi="Arial" w:cs="Arial"/>
                <w:b/>
                <w:sz w:val="20"/>
                <w:szCs w:val="20"/>
              </w:rPr>
              <w:t xml:space="preserve"> telephone number</w:t>
            </w:r>
            <w:r w:rsidR="00CD6583" w:rsidRPr="0030217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 xml:space="preserve"> details</w:t>
            </w:r>
          </w:p>
        </w:tc>
        <w:tc>
          <w:tcPr>
            <w:tcW w:w="4091" w:type="dxa"/>
          </w:tcPr>
          <w:p w14:paraId="1F669317" w14:textId="77777777" w:rsidR="00E91D83" w:rsidRPr="008745C8" w:rsidRDefault="00D462D1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Person’s tel</w:t>
            </w:r>
            <w:r w:rsidR="0041072C" w:rsidRPr="008745C8">
              <w:rPr>
                <w:rFonts w:ascii="Arial" w:hAnsi="Arial" w:cs="Arial"/>
                <w:bCs/>
                <w:sz w:val="20"/>
                <w:szCs w:val="20"/>
              </w:rPr>
              <w:t>ephone number</w:t>
            </w:r>
          </w:p>
          <w:p w14:paraId="26DCE9E9" w14:textId="77777777" w:rsidR="0041072C" w:rsidRPr="008745C8" w:rsidRDefault="00FB1B2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Person’s telephone number type</w:t>
            </w:r>
          </w:p>
          <w:p w14:paraId="7A765AC2" w14:textId="7D13C235" w:rsidR="00FB1B2C" w:rsidRPr="008745C8" w:rsidRDefault="00FB1B2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Preference of telephone number</w:t>
            </w:r>
          </w:p>
        </w:tc>
        <w:tc>
          <w:tcPr>
            <w:tcW w:w="1328" w:type="dxa"/>
          </w:tcPr>
          <w:p w14:paraId="2984C056" w14:textId="02DADC5C" w:rsidR="00E91D83" w:rsidRPr="00302174" w:rsidRDefault="007809EE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64D36075" w14:textId="2274FC48" w:rsidR="00E91D83" w:rsidRPr="00302174" w:rsidRDefault="00D462D1" w:rsidP="0030217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Structure of Person</w:t>
            </w:r>
            <w:r w:rsidR="000B74F2" w:rsidRPr="00302174">
              <w:rPr>
                <w:rFonts w:ascii="Arial" w:hAnsi="Arial" w:cs="Arial"/>
                <w:bCs/>
                <w:sz w:val="20"/>
                <w:szCs w:val="20"/>
              </w:rPr>
              <w:t>’s telephone number details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94CD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now defined in the </w:t>
            </w:r>
            <w:r w:rsidR="0041072C" w:rsidRPr="00302174">
              <w:rPr>
                <w:rFonts w:ascii="Arial" w:hAnsi="Arial" w:cs="Arial"/>
                <w:bCs/>
                <w:sz w:val="20"/>
                <w:szCs w:val="20"/>
              </w:rPr>
              <w:t>Telecom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data type.</w:t>
            </w:r>
          </w:p>
        </w:tc>
      </w:tr>
      <w:tr w:rsidR="00825407" w:rsidRPr="00302174" w14:paraId="564A5EC2" w14:textId="77777777" w:rsidTr="00825407">
        <w:trPr>
          <w:trHeight w:val="441"/>
        </w:trPr>
        <w:tc>
          <w:tcPr>
            <w:tcW w:w="2540" w:type="dxa"/>
          </w:tcPr>
          <w:p w14:paraId="7B0DEDA3" w14:textId="6B8B2900" w:rsidR="0041072C" w:rsidRPr="008745C8" w:rsidRDefault="000345AC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demographics &gt; Person</w:t>
            </w:r>
            <w:r w:rsidRPr="008745C8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’s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contact details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Pr="008745C8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’s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 xml:space="preserve"> email address </w:t>
            </w:r>
            <w:r w:rsidRPr="008745C8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 xml:space="preserve"> details</w:t>
            </w:r>
          </w:p>
        </w:tc>
        <w:tc>
          <w:tcPr>
            <w:tcW w:w="4091" w:type="dxa"/>
          </w:tcPr>
          <w:p w14:paraId="3C464E8C" w14:textId="1E0693EE" w:rsidR="00FB1B2C" w:rsidRPr="008745C8" w:rsidRDefault="00FB1B2C" w:rsidP="00FB1B2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Person’s </w:t>
            </w:r>
            <w:r w:rsidR="000345AC" w:rsidRPr="008745C8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  <w:p w14:paraId="18ED8EBB" w14:textId="77777777" w:rsidR="000345AC" w:rsidRPr="008745C8" w:rsidRDefault="00FB1B2C" w:rsidP="000345A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Person’s </w:t>
            </w:r>
            <w:r w:rsidR="000345A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email address 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</w:t>
            </w:r>
          </w:p>
          <w:p w14:paraId="60628957" w14:textId="0A84EE2E" w:rsidR="0041072C" w:rsidRPr="00302174" w:rsidRDefault="00FB1B2C" w:rsidP="000345A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Preference of </w:t>
            </w:r>
            <w:r w:rsidR="000345AC" w:rsidRPr="008745C8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1328" w:type="dxa"/>
          </w:tcPr>
          <w:p w14:paraId="3F3BAF0A" w14:textId="6542015D" w:rsidR="0041072C" w:rsidRPr="00302174" w:rsidRDefault="00890ED7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6FB6E3B4" w14:textId="51F4981A" w:rsidR="0041072C" w:rsidRPr="00302174" w:rsidRDefault="00890ED7" w:rsidP="0030217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Structure of Person’s email address details </w:t>
            </w:r>
            <w:r w:rsidR="00594CDC" w:rsidRPr="00302174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now defined in the Telecom data type.</w:t>
            </w:r>
          </w:p>
        </w:tc>
      </w:tr>
      <w:tr w:rsidR="00302174" w:rsidRPr="00302174" w14:paraId="69B51445" w14:textId="77777777" w:rsidTr="00302174">
        <w:trPr>
          <w:trHeight w:val="441"/>
        </w:trPr>
        <w:tc>
          <w:tcPr>
            <w:tcW w:w="2540" w:type="dxa"/>
          </w:tcPr>
          <w:p w14:paraId="6A9FE4EE" w14:textId="59C68BB0" w:rsidR="009E2031" w:rsidRPr="00302174" w:rsidRDefault="007A1915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Person demographics</w:t>
            </w:r>
          </w:p>
        </w:tc>
        <w:tc>
          <w:tcPr>
            <w:tcW w:w="4091" w:type="dxa"/>
          </w:tcPr>
          <w:p w14:paraId="3503679C" w14:textId="77777777" w:rsidR="009E2031" w:rsidRPr="008745C8" w:rsidRDefault="00FD775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Gender</w:t>
            </w:r>
          </w:p>
          <w:p w14:paraId="6981D95D" w14:textId="77777777" w:rsidR="00FD7754" w:rsidRPr="008745C8" w:rsidRDefault="0058401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Sex</w:t>
            </w:r>
          </w:p>
          <w:p w14:paraId="131E7B25" w14:textId="03E44D3F" w:rsidR="0008739C" w:rsidRPr="008745C8" w:rsidRDefault="0008739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Organ and tissue donation</w:t>
            </w:r>
          </w:p>
        </w:tc>
        <w:tc>
          <w:tcPr>
            <w:tcW w:w="1328" w:type="dxa"/>
          </w:tcPr>
          <w:p w14:paraId="1366F783" w14:textId="75265473" w:rsidR="009E2031" w:rsidRPr="00302174" w:rsidRDefault="0008739C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7032117D" w14:textId="68682469" w:rsidR="009E2031" w:rsidRPr="00302174" w:rsidRDefault="00E13F2A" w:rsidP="0030217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Clinicians can access a</w:t>
            </w:r>
            <w:r w:rsidR="00440796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deceased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person’s o</w:t>
            </w:r>
            <w:r w:rsidR="00220F9E" w:rsidRPr="00302174">
              <w:rPr>
                <w:rFonts w:ascii="Arial" w:hAnsi="Arial" w:cs="Arial"/>
                <w:bCs/>
                <w:sz w:val="20"/>
                <w:szCs w:val="20"/>
              </w:rPr>
              <w:t>rgan and tissue donation</w:t>
            </w:r>
            <w:r w:rsidR="00FF17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information from </w:t>
            </w:r>
            <w:r w:rsidR="00EC04CC" w:rsidRPr="008745C8">
              <w:rPr>
                <w:rFonts w:ascii="Arial" w:hAnsi="Arial" w:cs="Arial"/>
                <w:bCs/>
                <w:sz w:val="20"/>
                <w:szCs w:val="20"/>
              </w:rPr>
              <w:t>NHS Blood and Transplant’s</w:t>
            </w:r>
            <w:r w:rsidR="00FF17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read only</w:t>
            </w:r>
            <w:r w:rsidR="004530E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2" w:history="1">
              <w:r w:rsidR="004530E2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TransplantPath</w:t>
              </w:r>
            </w:hyperlink>
            <w:r w:rsidR="004530E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system. </w:t>
            </w:r>
          </w:p>
        </w:tc>
      </w:tr>
      <w:tr w:rsidR="009F67FB" w:rsidRPr="00302174" w14:paraId="3AC0D90A" w14:textId="77777777" w:rsidTr="00302174">
        <w:trPr>
          <w:trHeight w:val="441"/>
        </w:trPr>
        <w:tc>
          <w:tcPr>
            <w:tcW w:w="2540" w:type="dxa"/>
          </w:tcPr>
          <w:p w14:paraId="15680344" w14:textId="499C3094" w:rsidR="0008739C" w:rsidRPr="00302174" w:rsidRDefault="000B36F4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Person demographics</w:t>
            </w:r>
          </w:p>
        </w:tc>
        <w:tc>
          <w:tcPr>
            <w:tcW w:w="4091" w:type="dxa"/>
          </w:tcPr>
          <w:p w14:paraId="7019A799" w14:textId="77777777" w:rsidR="0008739C" w:rsidRPr="008745C8" w:rsidRDefault="000B36F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Sex at birth (observed)</w:t>
            </w:r>
          </w:p>
          <w:p w14:paraId="1EFAF61D" w14:textId="77777777" w:rsidR="000B36F4" w:rsidRPr="008745C8" w:rsidRDefault="00F33706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Administrative gender</w:t>
            </w:r>
          </w:p>
          <w:p w14:paraId="09BD2845" w14:textId="48AF9E16" w:rsidR="001A60BB" w:rsidRPr="008745C8" w:rsidRDefault="001A60B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Gender identity</w:t>
            </w:r>
          </w:p>
          <w:p w14:paraId="40D0AAA3" w14:textId="77777777" w:rsidR="00F33706" w:rsidRPr="008745C8" w:rsidRDefault="001A60B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Additional information about gender identity</w:t>
            </w:r>
          </w:p>
          <w:p w14:paraId="5251F6C2" w14:textId="7F226F16" w:rsidR="00E70C75" w:rsidRPr="008745C8" w:rsidRDefault="00E70C7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Pronouns</w:t>
            </w:r>
          </w:p>
        </w:tc>
        <w:tc>
          <w:tcPr>
            <w:tcW w:w="1328" w:type="dxa"/>
          </w:tcPr>
          <w:p w14:paraId="2D744D04" w14:textId="6633F63B" w:rsidR="0008739C" w:rsidRPr="008745C8" w:rsidRDefault="000B36F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>Addition of data item(s)</w:t>
            </w:r>
          </w:p>
        </w:tc>
        <w:tc>
          <w:tcPr>
            <w:tcW w:w="6495" w:type="dxa"/>
          </w:tcPr>
          <w:p w14:paraId="4CDD8699" w14:textId="193C7800" w:rsidR="00006AAE" w:rsidRPr="008745C8" w:rsidRDefault="00006AAE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Sex at birth (observed) is a mandatory data item.</w:t>
            </w:r>
          </w:p>
          <w:p w14:paraId="3FC234DC" w14:textId="1B1CF434" w:rsidR="00006AAE" w:rsidRPr="008745C8" w:rsidRDefault="00006AAE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Administrative gender is a </w:t>
            </w:r>
            <w:r w:rsidR="008161B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required 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read only </w:t>
            </w:r>
            <w:r w:rsidR="00426451" w:rsidRPr="008745C8">
              <w:rPr>
                <w:rFonts w:ascii="Arial" w:hAnsi="Arial" w:cs="Arial"/>
                <w:bCs/>
                <w:sz w:val="20"/>
                <w:szCs w:val="20"/>
              </w:rPr>
              <w:t>legacy data item for England only to represent the data held on the Personal Demographics Service (PDS).</w:t>
            </w:r>
          </w:p>
          <w:p w14:paraId="61BB5271" w14:textId="3F7D50C6" w:rsidR="0008739C" w:rsidRPr="00302174" w:rsidRDefault="008161BF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 other</w:t>
            </w:r>
            <w:r w:rsidR="006825DE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new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data items are optional.</w:t>
            </w:r>
          </w:p>
        </w:tc>
      </w:tr>
      <w:tr w:rsidR="00307288" w:rsidRPr="00302174" w14:paraId="69D03D90" w14:textId="77777777" w:rsidTr="00825407">
        <w:trPr>
          <w:trHeight w:val="441"/>
        </w:trPr>
        <w:tc>
          <w:tcPr>
            <w:tcW w:w="2540" w:type="dxa"/>
          </w:tcPr>
          <w:p w14:paraId="18B26D9F" w14:textId="3ECC3816" w:rsidR="00307288" w:rsidRPr="008745C8" w:rsidRDefault="00307288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demographics</w:t>
            </w:r>
          </w:p>
        </w:tc>
        <w:tc>
          <w:tcPr>
            <w:tcW w:w="4091" w:type="dxa"/>
          </w:tcPr>
          <w:p w14:paraId="160C329E" w14:textId="780F580E" w:rsidR="007E24CA" w:rsidRPr="00302174" w:rsidRDefault="007E24CA" w:rsidP="004A2E7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Ethnicity</w:t>
            </w:r>
          </w:p>
          <w:p w14:paraId="10243538" w14:textId="537F46E8" w:rsidR="007E24CA" w:rsidRPr="00302174" w:rsidRDefault="007E24CA" w:rsidP="007E24C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Marital status</w:t>
            </w:r>
          </w:p>
        </w:tc>
        <w:tc>
          <w:tcPr>
            <w:tcW w:w="1328" w:type="dxa"/>
          </w:tcPr>
          <w:p w14:paraId="581A719F" w14:textId="5D5F283F" w:rsidR="00307288" w:rsidRPr="008745C8" w:rsidRDefault="00AE33C5" w:rsidP="00FD39C5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set(s)</w:t>
            </w:r>
          </w:p>
        </w:tc>
        <w:tc>
          <w:tcPr>
            <w:tcW w:w="6495" w:type="dxa"/>
          </w:tcPr>
          <w:p w14:paraId="0985B728" w14:textId="4D44EFCF" w:rsidR="00307288" w:rsidRPr="008745C8" w:rsidRDefault="004A2E78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New value sets added to support use across the</w:t>
            </w:r>
            <w:r w:rsidR="00770724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four nations of the UK.</w:t>
            </w:r>
          </w:p>
        </w:tc>
      </w:tr>
      <w:tr w:rsidR="00302174" w:rsidRPr="00302174" w14:paraId="553C07AE" w14:textId="77777777" w:rsidTr="00302174">
        <w:trPr>
          <w:trHeight w:val="441"/>
        </w:trPr>
        <w:tc>
          <w:tcPr>
            <w:tcW w:w="2540" w:type="dxa"/>
          </w:tcPr>
          <w:p w14:paraId="727440CF" w14:textId="206465A7" w:rsidR="0025533C" w:rsidRPr="00302174" w:rsidRDefault="0025533C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About Me</w:t>
            </w:r>
          </w:p>
        </w:tc>
        <w:tc>
          <w:tcPr>
            <w:tcW w:w="4091" w:type="dxa"/>
          </w:tcPr>
          <w:p w14:paraId="70E748C5" w14:textId="03072648" w:rsidR="0025533C" w:rsidRPr="008745C8" w:rsidRDefault="002034AE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1328" w:type="dxa"/>
          </w:tcPr>
          <w:p w14:paraId="73DFAC44" w14:textId="32F7A3FF" w:rsidR="0025533C" w:rsidRPr="008745C8" w:rsidRDefault="002034AE" w:rsidP="00FD39C5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B050"/>
                <w:sz w:val="20"/>
                <w:szCs w:val="20"/>
              </w:rPr>
              <w:t xml:space="preserve">Updated </w:t>
            </w:r>
            <w:r w:rsidR="00CF13BC" w:rsidRPr="008745C8">
              <w:rPr>
                <w:rFonts w:ascii="Arial" w:hAnsi="Arial" w:cs="Arial"/>
                <w:color w:val="00B050"/>
                <w:sz w:val="20"/>
                <w:szCs w:val="20"/>
              </w:rPr>
              <w:t>section</w:t>
            </w:r>
          </w:p>
        </w:tc>
        <w:tc>
          <w:tcPr>
            <w:tcW w:w="6495" w:type="dxa"/>
          </w:tcPr>
          <w:p w14:paraId="66E0B2E6" w14:textId="374061B7" w:rsidR="0025533C" w:rsidRPr="008745C8" w:rsidRDefault="002034AE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Aligned to the latest version of the </w:t>
            </w:r>
            <w:hyperlink r:id="rId13" w:history="1">
              <w:r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About Me Standard</w:t>
              </w:r>
            </w:hyperlink>
            <w:r w:rsidRPr="008745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02174" w:rsidRPr="00302174" w14:paraId="073D411C" w14:textId="77777777" w:rsidTr="00302174">
        <w:trPr>
          <w:trHeight w:val="441"/>
        </w:trPr>
        <w:tc>
          <w:tcPr>
            <w:tcW w:w="2540" w:type="dxa"/>
          </w:tcPr>
          <w:p w14:paraId="1D1C25D0" w14:textId="0DD89857" w:rsidR="002B6C42" w:rsidRPr="00302174" w:rsidRDefault="002B6C42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Individual requirements</w:t>
            </w:r>
          </w:p>
        </w:tc>
        <w:tc>
          <w:tcPr>
            <w:tcW w:w="4091" w:type="dxa"/>
          </w:tcPr>
          <w:p w14:paraId="5BE35DD3" w14:textId="5E4B95C3" w:rsidR="002B6C42" w:rsidRPr="008745C8" w:rsidRDefault="00C00BF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1328" w:type="dxa"/>
          </w:tcPr>
          <w:p w14:paraId="3C934982" w14:textId="723DEE80" w:rsidR="002B6C42" w:rsidRPr="008745C8" w:rsidRDefault="009F0C9A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section</w:t>
            </w:r>
          </w:p>
        </w:tc>
        <w:tc>
          <w:tcPr>
            <w:tcW w:w="6495" w:type="dxa"/>
          </w:tcPr>
          <w:p w14:paraId="7977E29B" w14:textId="0EFE6662" w:rsidR="002B6C42" w:rsidRPr="008745C8" w:rsidRDefault="009F0C9A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Aligned to </w:t>
            </w:r>
            <w:hyperlink r:id="rId14" w:history="1">
              <w:r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DAPB4019: Reasonable Adjustment Digital Flag</w:t>
              </w:r>
            </w:hyperlink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(under review).</w:t>
            </w:r>
          </w:p>
        </w:tc>
      </w:tr>
      <w:tr w:rsidR="00302174" w:rsidRPr="00302174" w14:paraId="31F12A03" w14:textId="77777777" w:rsidTr="00302174">
        <w:trPr>
          <w:trHeight w:val="441"/>
        </w:trPr>
        <w:tc>
          <w:tcPr>
            <w:tcW w:w="2540" w:type="dxa"/>
          </w:tcPr>
          <w:p w14:paraId="100453FA" w14:textId="116C5E80" w:rsidR="002B6C42" w:rsidRPr="008745C8" w:rsidRDefault="00C00BF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Individual requirements</w:t>
            </w:r>
            <w:r w:rsidR="000F26A4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</w:t>
            </w:r>
            <w:r w:rsidR="009E4BBE" w:rsidRPr="008745C8">
              <w:rPr>
                <w:rFonts w:ascii="Arial" w:hAnsi="Arial" w:cs="Arial"/>
                <w:b/>
                <w:sz w:val="20"/>
                <w:szCs w:val="20"/>
              </w:rPr>
              <w:t>Cognition</w:t>
            </w:r>
          </w:p>
        </w:tc>
        <w:tc>
          <w:tcPr>
            <w:tcW w:w="4091" w:type="dxa"/>
          </w:tcPr>
          <w:p w14:paraId="11165A24" w14:textId="374551AD" w:rsidR="002B6C42" w:rsidRPr="008745C8" w:rsidRDefault="0043180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Cognition</w:t>
            </w:r>
          </w:p>
        </w:tc>
        <w:tc>
          <w:tcPr>
            <w:tcW w:w="1328" w:type="dxa"/>
          </w:tcPr>
          <w:p w14:paraId="218CD306" w14:textId="6C568145" w:rsidR="002B6C42" w:rsidRPr="008745C8" w:rsidRDefault="000F26A4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32884CA5" w14:textId="0E412081" w:rsidR="002B6C42" w:rsidRPr="008745C8" w:rsidRDefault="0035277C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Removed as covered by </w:t>
            </w:r>
            <w:r w:rsidR="00486660" w:rsidRPr="008745C8">
              <w:rPr>
                <w:rFonts w:ascii="Arial" w:hAnsi="Arial" w:cs="Arial"/>
                <w:bCs/>
                <w:sz w:val="20"/>
                <w:szCs w:val="20"/>
              </w:rPr>
              <w:t>Impairments.</w:t>
            </w:r>
          </w:p>
        </w:tc>
      </w:tr>
      <w:tr w:rsidR="00302174" w:rsidRPr="00302174" w14:paraId="35B9CBA0" w14:textId="77777777" w:rsidTr="00302174">
        <w:trPr>
          <w:trHeight w:val="441"/>
        </w:trPr>
        <w:tc>
          <w:tcPr>
            <w:tcW w:w="2540" w:type="dxa"/>
          </w:tcPr>
          <w:p w14:paraId="66EEEDE1" w14:textId="3FFB1128" w:rsidR="000F26A4" w:rsidRPr="008745C8" w:rsidRDefault="00256F83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Individual requirements &gt; </w:t>
            </w:r>
            <w:r w:rsidR="00431800" w:rsidRPr="00302174">
              <w:rPr>
                <w:rFonts w:ascii="Arial" w:hAnsi="Arial" w:cs="Arial"/>
                <w:b/>
                <w:sz w:val="20"/>
                <w:szCs w:val="20"/>
              </w:rPr>
              <w:t>Mobility</w:t>
            </w:r>
          </w:p>
        </w:tc>
        <w:tc>
          <w:tcPr>
            <w:tcW w:w="4091" w:type="dxa"/>
          </w:tcPr>
          <w:p w14:paraId="7728BA89" w14:textId="02ACBBB8" w:rsidR="000F26A4" w:rsidRPr="008745C8" w:rsidRDefault="00205DA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Mobility needs</w:t>
            </w:r>
          </w:p>
        </w:tc>
        <w:tc>
          <w:tcPr>
            <w:tcW w:w="1328" w:type="dxa"/>
          </w:tcPr>
          <w:p w14:paraId="708905E3" w14:textId="1F5A5E79" w:rsidR="000F26A4" w:rsidRPr="008745C8" w:rsidRDefault="000F26A4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53B3D9DD" w14:textId="6BDAB3E8" w:rsidR="000F26A4" w:rsidRPr="008745C8" w:rsidRDefault="00486660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Removed as covered by </w:t>
            </w:r>
            <w:r w:rsidR="00463701" w:rsidRPr="008745C8">
              <w:rPr>
                <w:rFonts w:ascii="Arial" w:hAnsi="Arial" w:cs="Arial"/>
                <w:bCs/>
                <w:sz w:val="20"/>
                <w:szCs w:val="20"/>
              </w:rPr>
              <w:t>Reasonable adjustments.</w:t>
            </w:r>
          </w:p>
        </w:tc>
      </w:tr>
      <w:tr w:rsidR="00302174" w:rsidRPr="00302174" w14:paraId="1621E6C0" w14:textId="77777777" w:rsidTr="00302174">
        <w:trPr>
          <w:trHeight w:val="441"/>
        </w:trPr>
        <w:tc>
          <w:tcPr>
            <w:tcW w:w="2540" w:type="dxa"/>
          </w:tcPr>
          <w:p w14:paraId="209F3E20" w14:textId="5047B45C" w:rsidR="00994E69" w:rsidRPr="008745C8" w:rsidRDefault="00EF7C46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="009F67FB" w:rsidRPr="00302174">
              <w:rPr>
                <w:rFonts w:ascii="Arial" w:hAnsi="Arial" w:cs="Arial"/>
                <w:b/>
                <w:sz w:val="20"/>
                <w:szCs w:val="20"/>
              </w:rPr>
              <w:t>Lasting power of attorney for health and welfare or court-appointed deputy (or equivalent)</w:t>
            </w:r>
          </w:p>
        </w:tc>
        <w:tc>
          <w:tcPr>
            <w:tcW w:w="4091" w:type="dxa"/>
          </w:tcPr>
          <w:p w14:paraId="181F0B9F" w14:textId="549547D6" w:rsidR="003613D3" w:rsidRPr="008745C8" w:rsidRDefault="0074775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0000"/>
                <w:sz w:val="20"/>
                <w:szCs w:val="20"/>
              </w:rPr>
              <w:t>Record entry</w:t>
            </w:r>
          </w:p>
        </w:tc>
        <w:tc>
          <w:tcPr>
            <w:tcW w:w="1328" w:type="dxa"/>
          </w:tcPr>
          <w:p w14:paraId="7A0D9CDD" w14:textId="3AB87D57" w:rsidR="00994E69" w:rsidRPr="008745C8" w:rsidRDefault="003613D3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</w:t>
            </w:r>
            <w:r w:rsidR="004731CD" w:rsidRPr="008745C8">
              <w:rPr>
                <w:rFonts w:ascii="Arial" w:hAnsi="Arial" w:cs="Arial"/>
                <w:color w:val="00B050"/>
                <w:sz w:val="20"/>
                <w:szCs w:val="20"/>
              </w:rPr>
              <w:t>d</w:t>
            </w: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 xml:space="preserve"> record entry</w:t>
            </w:r>
            <w:r w:rsidR="0091323A" w:rsidRPr="008745C8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</w:tcPr>
          <w:p w14:paraId="7747BCC6" w14:textId="4E068AA3" w:rsidR="00994E69" w:rsidRPr="008745C8" w:rsidRDefault="003613D3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Remodelling of record entry.</w:t>
            </w:r>
          </w:p>
        </w:tc>
      </w:tr>
      <w:tr w:rsidR="00B92EEE" w:rsidRPr="00302174" w14:paraId="2F6537A5" w14:textId="77777777" w:rsidTr="00825407">
        <w:trPr>
          <w:trHeight w:val="441"/>
        </w:trPr>
        <w:tc>
          <w:tcPr>
            <w:tcW w:w="2540" w:type="dxa"/>
          </w:tcPr>
          <w:p w14:paraId="009E9650" w14:textId="70A5C7F3" w:rsidR="00B92EEE" w:rsidRPr="008745C8" w:rsidRDefault="00E92BED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Lasting power of attorney for health and welfare or court-appointed deputy (or equivalent)</w:t>
            </w:r>
          </w:p>
        </w:tc>
        <w:tc>
          <w:tcPr>
            <w:tcW w:w="4091" w:type="dxa"/>
          </w:tcPr>
          <w:p w14:paraId="5EF93CFF" w14:textId="6170C631" w:rsidR="00B92EEE" w:rsidRPr="00302174" w:rsidRDefault="0057676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>Lasting power of attorney for health and welfare</w:t>
            </w:r>
            <w:r w:rsidR="00737EA9"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37EA9" w:rsidRPr="0030217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or court appointed deputy</w:t>
            </w:r>
            <w:r w:rsidR="002E1763" w:rsidRPr="0030217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(or equivalent) </w:t>
            </w:r>
            <w:r w:rsidRPr="00302174">
              <w:rPr>
                <w:rFonts w:ascii="Arial" w:hAnsi="Arial" w:cs="Arial"/>
                <w:color w:val="0070C0"/>
                <w:sz w:val="20"/>
                <w:szCs w:val="20"/>
              </w:rPr>
              <w:t>flag</w:t>
            </w:r>
          </w:p>
        </w:tc>
        <w:tc>
          <w:tcPr>
            <w:tcW w:w="1328" w:type="dxa"/>
          </w:tcPr>
          <w:p w14:paraId="1AA5FCD9" w14:textId="63513549" w:rsidR="00B92EEE" w:rsidRPr="008745C8" w:rsidRDefault="002E1763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6CE1D996" w14:textId="6961A00C" w:rsidR="00B92EEE" w:rsidRPr="00302174" w:rsidRDefault="005A324B" w:rsidP="00DD524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Replacement of inactive SNOMED CT Refset:</w:t>
            </w:r>
            <w:r w:rsidR="00DD5247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5247" w:rsidRPr="008745C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^999001951000000107 |Personal welfare lasting power of attorney findings simple reference set|</w:t>
            </w:r>
            <w:r w:rsidR="00DD5247" w:rsidRPr="00302174">
              <w:rPr>
                <w:rFonts w:ascii="Arial" w:hAnsi="Arial" w:cs="Arial"/>
                <w:sz w:val="20"/>
                <w:szCs w:val="20"/>
              </w:rPr>
              <w:t xml:space="preserve"> wit</w:t>
            </w:r>
            <w:r w:rsidR="00281174" w:rsidRPr="008745C8">
              <w:rPr>
                <w:rFonts w:ascii="Arial" w:hAnsi="Arial" w:cs="Arial"/>
                <w:sz w:val="20"/>
                <w:szCs w:val="20"/>
              </w:rPr>
              <w:t>h n</w:t>
            </w:r>
            <w:r w:rsidR="00EC4463" w:rsidRPr="00302174">
              <w:rPr>
                <w:rFonts w:ascii="Arial" w:hAnsi="Arial" w:cs="Arial"/>
                <w:bCs/>
                <w:sz w:val="20"/>
                <w:szCs w:val="20"/>
              </w:rPr>
              <w:t>ew SNOMED CT value set.</w:t>
            </w:r>
          </w:p>
        </w:tc>
      </w:tr>
      <w:tr w:rsidR="00302174" w:rsidRPr="00302174" w14:paraId="3039B9A1" w14:textId="77777777" w:rsidTr="00302174">
        <w:trPr>
          <w:trHeight w:val="441"/>
        </w:trPr>
        <w:tc>
          <w:tcPr>
            <w:tcW w:w="2540" w:type="dxa"/>
          </w:tcPr>
          <w:p w14:paraId="0F5F3D8E" w14:textId="030BFA77" w:rsidR="009F67FB" w:rsidRPr="008745C8" w:rsidRDefault="009F67FB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="00EA3378" w:rsidRPr="008745C8">
              <w:rPr>
                <w:rFonts w:ascii="Arial" w:hAnsi="Arial" w:cs="Arial"/>
                <w:b/>
                <w:sz w:val="20"/>
                <w:szCs w:val="20"/>
              </w:rPr>
              <w:t>Lasting power of attorney for property and financial affairs or court-appointed deputy (or equivalent)</w:t>
            </w:r>
          </w:p>
        </w:tc>
        <w:tc>
          <w:tcPr>
            <w:tcW w:w="4091" w:type="dxa"/>
          </w:tcPr>
          <w:p w14:paraId="53C921BD" w14:textId="316A3D29" w:rsidR="009F67FB" w:rsidRPr="008745C8" w:rsidRDefault="00570BE7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Record entry</w:t>
            </w:r>
          </w:p>
        </w:tc>
        <w:tc>
          <w:tcPr>
            <w:tcW w:w="1328" w:type="dxa"/>
          </w:tcPr>
          <w:p w14:paraId="66202F7E" w14:textId="2401362F" w:rsidR="009F67FB" w:rsidRPr="008745C8" w:rsidRDefault="004731CD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record entry</w:t>
            </w:r>
          </w:p>
        </w:tc>
        <w:tc>
          <w:tcPr>
            <w:tcW w:w="6495" w:type="dxa"/>
          </w:tcPr>
          <w:p w14:paraId="7BCADAD3" w14:textId="5BBC79AF" w:rsidR="009F67FB" w:rsidRPr="008745C8" w:rsidRDefault="003613D3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Remodelling of record entry.</w:t>
            </w:r>
          </w:p>
        </w:tc>
      </w:tr>
      <w:tr w:rsidR="00943912" w:rsidRPr="00302174" w14:paraId="43E9015D" w14:textId="77777777" w:rsidTr="00825407">
        <w:trPr>
          <w:trHeight w:val="441"/>
        </w:trPr>
        <w:tc>
          <w:tcPr>
            <w:tcW w:w="2540" w:type="dxa"/>
          </w:tcPr>
          <w:p w14:paraId="5E705664" w14:textId="750F6DED" w:rsidR="00943912" w:rsidRPr="008745C8" w:rsidRDefault="003D5CFA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Lasting power of attorney for property and financial affairs or court-appointed deputy (or equivalent)</w:t>
            </w:r>
          </w:p>
        </w:tc>
        <w:tc>
          <w:tcPr>
            <w:tcW w:w="4091" w:type="dxa"/>
          </w:tcPr>
          <w:p w14:paraId="16AF1778" w14:textId="3B5873A2" w:rsidR="00943912" w:rsidRPr="00302174" w:rsidRDefault="005421B1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Lasting power of attorney for </w:t>
            </w:r>
            <w:r w:rsidR="006F3CAE" w:rsidRPr="00302174">
              <w:rPr>
                <w:rFonts w:ascii="Arial" w:hAnsi="Arial" w:cs="Arial"/>
                <w:color w:val="000000"/>
                <w:sz w:val="20"/>
                <w:szCs w:val="20"/>
              </w:rPr>
              <w:t>property and financial affairs</w:t>
            </w: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or court appointed deputy</w:t>
            </w:r>
            <w:r w:rsidRPr="0030217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(or equivalent) </w:t>
            </w:r>
            <w:r w:rsidRPr="00302174">
              <w:rPr>
                <w:rFonts w:ascii="Arial" w:hAnsi="Arial" w:cs="Arial"/>
                <w:color w:val="0070C0"/>
                <w:sz w:val="20"/>
                <w:szCs w:val="20"/>
              </w:rPr>
              <w:t>flag</w:t>
            </w:r>
          </w:p>
        </w:tc>
        <w:tc>
          <w:tcPr>
            <w:tcW w:w="1328" w:type="dxa"/>
          </w:tcPr>
          <w:p w14:paraId="5624019A" w14:textId="3541154A" w:rsidR="00943912" w:rsidRPr="008745C8" w:rsidRDefault="00BD7B6B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3E5E54D3" w14:textId="3421BBBC" w:rsidR="00943912" w:rsidRPr="00302174" w:rsidRDefault="00345AA7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Replacement of in</w:t>
            </w:r>
            <w:r w:rsidR="006F3CAE" w:rsidRPr="008745C8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SNOMED CT </w:t>
            </w:r>
            <w:r w:rsidR="006F3CAE" w:rsidRPr="008745C8">
              <w:rPr>
                <w:rFonts w:ascii="Arial" w:hAnsi="Arial" w:cs="Arial"/>
                <w:sz w:val="20"/>
                <w:szCs w:val="20"/>
              </w:rPr>
              <w:t>concept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24C4C" w:rsidRPr="008745C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341041000000103 | Lasting power of attorney property and affairs (observable entity) |</w:t>
            </w:r>
            <w:r w:rsidR="00D24C4C" w:rsidRPr="00302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84DA3" w:rsidRPr="00302174">
              <w:rPr>
                <w:rFonts w:ascii="Arial" w:hAnsi="Arial" w:cs="Arial"/>
                <w:color w:val="0070C0"/>
                <w:sz w:val="20"/>
                <w:szCs w:val="20"/>
              </w:rPr>
              <w:t>816341000000102 |Has appointed person with property and affairs lasting power of attorney (Mental Capacity Act 2005)|</w:t>
            </w:r>
            <w:r w:rsidR="00184DA3" w:rsidRPr="008745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9FC" w:rsidRPr="00302174" w14:paraId="64ACCD0A" w14:textId="77777777" w:rsidTr="00825407">
        <w:trPr>
          <w:trHeight w:val="441"/>
        </w:trPr>
        <w:tc>
          <w:tcPr>
            <w:tcW w:w="2540" w:type="dxa"/>
          </w:tcPr>
          <w:p w14:paraId="3992CF08" w14:textId="73F8BCC7" w:rsidR="001A59FC" w:rsidRPr="008745C8" w:rsidRDefault="001A59FC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Professional contacts &gt;</w:t>
            </w:r>
            <w:r w:rsidR="004B52E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52E3" w:rsidRPr="00302174">
              <w:rPr>
                <w:rFonts w:ascii="Arial" w:hAnsi="Arial" w:cs="Arial"/>
                <w:b/>
                <w:sz w:val="20"/>
                <w:szCs w:val="20"/>
              </w:rPr>
              <w:t>Professional contacts record entry</w:t>
            </w:r>
          </w:p>
        </w:tc>
        <w:tc>
          <w:tcPr>
            <w:tcW w:w="4091" w:type="dxa"/>
          </w:tcPr>
          <w:p w14:paraId="501D37E1" w14:textId="0FEA1AB1" w:rsidR="001A59FC" w:rsidRPr="00302174" w:rsidRDefault="00C738CF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>Organisation</w:t>
            </w:r>
            <w:r w:rsidR="00AE7F15" w:rsidRPr="008745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7F15" w:rsidRPr="00302174">
              <w:rPr>
                <w:rFonts w:ascii="Arial" w:hAnsi="Arial" w:cs="Arial"/>
                <w:color w:val="0070C0"/>
                <w:sz w:val="20"/>
                <w:szCs w:val="20"/>
              </w:rPr>
              <w:t>details</w:t>
            </w:r>
          </w:p>
        </w:tc>
        <w:tc>
          <w:tcPr>
            <w:tcW w:w="1328" w:type="dxa"/>
          </w:tcPr>
          <w:p w14:paraId="0BF581A4" w14:textId="276509D7" w:rsidR="001A59FC" w:rsidRPr="008745C8" w:rsidRDefault="00C738CF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 xml:space="preserve">Updated </w:t>
            </w:r>
            <w:r w:rsidR="003F49DD" w:rsidRPr="008745C8">
              <w:rPr>
                <w:rFonts w:ascii="Arial" w:hAnsi="Arial" w:cs="Arial"/>
                <w:color w:val="00B050"/>
                <w:sz w:val="20"/>
                <w:szCs w:val="20"/>
              </w:rPr>
              <w:t>data item</w:t>
            </w:r>
          </w:p>
        </w:tc>
        <w:tc>
          <w:tcPr>
            <w:tcW w:w="6495" w:type="dxa"/>
          </w:tcPr>
          <w:p w14:paraId="647B2E51" w14:textId="4BC1EE62" w:rsidR="0095039D" w:rsidRPr="00302174" w:rsidRDefault="003F49DD" w:rsidP="00F06EF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Remodelling of </w:t>
            </w:r>
            <w:r w:rsidR="00AE7F15" w:rsidRPr="008745C8">
              <w:rPr>
                <w:rFonts w:ascii="Arial" w:hAnsi="Arial" w:cs="Arial"/>
                <w:sz w:val="20"/>
                <w:szCs w:val="20"/>
              </w:rPr>
              <w:t>O</w:t>
            </w:r>
            <w:r w:rsidR="006E04B0" w:rsidRPr="008745C8">
              <w:rPr>
                <w:rFonts w:ascii="Arial" w:hAnsi="Arial" w:cs="Arial"/>
                <w:sz w:val="20"/>
                <w:szCs w:val="20"/>
              </w:rPr>
              <w:t xml:space="preserve">rganisation </w:t>
            </w:r>
            <w:r w:rsidR="0095039D" w:rsidRPr="008745C8">
              <w:rPr>
                <w:rFonts w:ascii="Arial" w:hAnsi="Arial" w:cs="Arial"/>
                <w:sz w:val="20"/>
                <w:szCs w:val="20"/>
              </w:rPr>
              <w:t>to</w:t>
            </w:r>
            <w:r w:rsidR="00F06EF2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CBE" w:rsidRPr="008745C8">
              <w:rPr>
                <w:rFonts w:ascii="Arial" w:hAnsi="Arial" w:cs="Arial"/>
                <w:sz w:val="20"/>
                <w:szCs w:val="20"/>
              </w:rPr>
              <w:t xml:space="preserve">Organisation details, adding </w:t>
            </w:r>
            <w:r w:rsidR="008F2DCF" w:rsidRPr="008745C8">
              <w:rPr>
                <w:rFonts w:ascii="Arial" w:hAnsi="Arial" w:cs="Arial"/>
                <w:sz w:val="20"/>
                <w:szCs w:val="20"/>
              </w:rPr>
              <w:t>Organisation name and Organisation identifier as children.</w:t>
            </w:r>
          </w:p>
        </w:tc>
      </w:tr>
      <w:tr w:rsidR="00F818E6" w:rsidRPr="00302174" w14:paraId="466F7493" w14:textId="77777777" w:rsidTr="00302174">
        <w:trPr>
          <w:trHeight w:val="441"/>
        </w:trPr>
        <w:tc>
          <w:tcPr>
            <w:tcW w:w="2540" w:type="dxa"/>
          </w:tcPr>
          <w:p w14:paraId="4A55DC5F" w14:textId="2FA23C5B" w:rsidR="00F818E6" w:rsidRPr="008745C8" w:rsidRDefault="00DC720F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Problem list &gt; 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>Primary palliative</w:t>
            </w:r>
            <w:r w:rsidR="00F16CAF" w:rsidRPr="008745C8">
              <w:rPr>
                <w:rFonts w:ascii="Arial" w:hAnsi="Arial" w:cs="Arial"/>
                <w:b/>
                <w:sz w:val="20"/>
                <w:szCs w:val="20"/>
              </w:rPr>
              <w:t xml:space="preserve"> care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 xml:space="preserve"> diagnosis</w:t>
            </w:r>
          </w:p>
        </w:tc>
        <w:tc>
          <w:tcPr>
            <w:tcW w:w="4091" w:type="dxa"/>
          </w:tcPr>
          <w:p w14:paraId="05F39EA1" w14:textId="77777777" w:rsidR="00F818E6" w:rsidRPr="008745C8" w:rsidRDefault="00104AA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Primary palliative care diagnosis</w:t>
            </w:r>
          </w:p>
          <w:p w14:paraId="5AF4130F" w14:textId="2E62B47C" w:rsidR="00B57FD2" w:rsidRPr="008745C8" w:rsidRDefault="00FD17B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Description of palliative care diagnosis</w:t>
            </w:r>
          </w:p>
        </w:tc>
        <w:tc>
          <w:tcPr>
            <w:tcW w:w="1328" w:type="dxa"/>
          </w:tcPr>
          <w:p w14:paraId="608C0B87" w14:textId="3F233864" w:rsidR="00F818E6" w:rsidRPr="008745C8" w:rsidRDefault="00FD17B0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>Re</w:t>
            </w:r>
            <w:r w:rsidR="00B25BB6"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location </w:t>
            </w:r>
            <w:r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>of data item(s)</w:t>
            </w:r>
          </w:p>
        </w:tc>
        <w:tc>
          <w:tcPr>
            <w:tcW w:w="6495" w:type="dxa"/>
          </w:tcPr>
          <w:p w14:paraId="77A31527" w14:textId="0A3BB071" w:rsidR="00F818E6" w:rsidRPr="008745C8" w:rsidRDefault="00501F51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Primary palliative care diagnosis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data items </w:t>
            </w:r>
            <w:r w:rsidR="00C97D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removed from </w:t>
            </w:r>
            <w:r w:rsidR="00A25B22" w:rsidRPr="008745C8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97D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roblem list </w:t>
            </w:r>
            <w:r w:rsidR="00042280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into a standalone section. </w:t>
            </w:r>
          </w:p>
        </w:tc>
      </w:tr>
      <w:tr w:rsidR="00F818E6" w:rsidRPr="00302174" w14:paraId="12430C09" w14:textId="77777777" w:rsidTr="00302174">
        <w:trPr>
          <w:trHeight w:val="441"/>
        </w:trPr>
        <w:tc>
          <w:tcPr>
            <w:tcW w:w="2540" w:type="dxa"/>
          </w:tcPr>
          <w:p w14:paraId="5F6FBDE2" w14:textId="2AFE08B1" w:rsidR="00F818E6" w:rsidRPr="008745C8" w:rsidRDefault="007515AE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Contingency plan</w:t>
            </w:r>
            <w:r w:rsidR="007B0AA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s &gt; </w:t>
            </w:r>
            <w:r w:rsidR="007B0AA3" w:rsidRPr="00302174">
              <w:rPr>
                <w:rFonts w:ascii="Arial" w:hAnsi="Arial" w:cs="Arial"/>
                <w:b/>
                <w:sz w:val="20"/>
                <w:szCs w:val="20"/>
              </w:rPr>
              <w:t>Advance statement</w:t>
            </w:r>
          </w:p>
        </w:tc>
        <w:tc>
          <w:tcPr>
            <w:tcW w:w="4091" w:type="dxa"/>
          </w:tcPr>
          <w:p w14:paraId="72553CE9" w14:textId="77777777" w:rsidR="00F818E6" w:rsidRPr="008745C8" w:rsidRDefault="00A25B2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Advance statement</w:t>
            </w:r>
          </w:p>
          <w:p w14:paraId="5CD479F7" w14:textId="51344FC9" w:rsidR="00A25B22" w:rsidRPr="008745C8" w:rsidRDefault="00A25B2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Location of document</w:t>
            </w:r>
          </w:p>
        </w:tc>
        <w:tc>
          <w:tcPr>
            <w:tcW w:w="1328" w:type="dxa"/>
          </w:tcPr>
          <w:p w14:paraId="5E57E407" w14:textId="67AD634A" w:rsidR="00F818E6" w:rsidRPr="008745C8" w:rsidRDefault="00785DA8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0070C0"/>
                <w:sz w:val="20"/>
                <w:szCs w:val="20"/>
              </w:rPr>
              <w:t>Relocation of data item(s)</w:t>
            </w:r>
          </w:p>
        </w:tc>
        <w:tc>
          <w:tcPr>
            <w:tcW w:w="6495" w:type="dxa"/>
          </w:tcPr>
          <w:p w14:paraId="6CD3BE93" w14:textId="784E236F" w:rsidR="00F818E6" w:rsidRPr="008745C8" w:rsidRDefault="00A25B22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Advance statement data items removed from </w:t>
            </w:r>
            <w:r w:rsidR="00A75CEF" w:rsidRPr="008745C8">
              <w:rPr>
                <w:rFonts w:ascii="Arial" w:hAnsi="Arial" w:cs="Arial"/>
                <w:bCs/>
                <w:sz w:val="20"/>
                <w:szCs w:val="20"/>
              </w:rPr>
              <w:t>Contingency Plans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into a standalone section.</w:t>
            </w:r>
          </w:p>
        </w:tc>
      </w:tr>
      <w:tr w:rsidR="00BA784C" w:rsidRPr="00302174" w14:paraId="6EF1493F" w14:textId="77777777" w:rsidTr="00825407">
        <w:trPr>
          <w:trHeight w:val="441"/>
        </w:trPr>
        <w:tc>
          <w:tcPr>
            <w:tcW w:w="2540" w:type="dxa"/>
          </w:tcPr>
          <w:p w14:paraId="763E0A9F" w14:textId="60864239" w:rsidR="00BA784C" w:rsidRPr="008745C8" w:rsidRDefault="00BA784C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Pr="00302174">
              <w:rPr>
                <w:rFonts w:ascii="Arial" w:hAnsi="Arial" w:cs="Arial"/>
                <w:b/>
                <w:bCs/>
                <w:sz w:val="20"/>
                <w:szCs w:val="20"/>
              </w:rPr>
              <w:t>Involvement in advance care planning</w:t>
            </w:r>
          </w:p>
        </w:tc>
        <w:tc>
          <w:tcPr>
            <w:tcW w:w="4091" w:type="dxa"/>
          </w:tcPr>
          <w:p w14:paraId="452A6960" w14:textId="0643621D" w:rsidR="00BA784C" w:rsidRPr="008745C8" w:rsidRDefault="00A50D2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and personal contacts involved in advance care planning</w:t>
            </w:r>
          </w:p>
        </w:tc>
        <w:tc>
          <w:tcPr>
            <w:tcW w:w="1328" w:type="dxa"/>
          </w:tcPr>
          <w:p w14:paraId="07196C35" w14:textId="5E6BC548" w:rsidR="00BA784C" w:rsidRPr="008745C8" w:rsidRDefault="00CC3716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7558E90B" w14:textId="51D7547C" w:rsidR="00086112" w:rsidRPr="00302174" w:rsidRDefault="00086112" w:rsidP="00CC371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</w:t>
            </w:r>
            <w:r w:rsidR="00CC3716" w:rsidRPr="008745C8">
              <w:rPr>
                <w:rFonts w:ascii="Arial" w:hAnsi="Arial" w:cs="Arial"/>
                <w:sz w:val="20"/>
                <w:szCs w:val="20"/>
              </w:rPr>
              <w:t>moval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 of inappropriate SNOMED CT concept:</w:t>
            </w:r>
            <w:r w:rsidR="00CC3716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1403141000000101 |Discussion about cardiopulmonary resuscitation with caregiver (situation)|</w:t>
            </w:r>
            <w:r w:rsidR="00CC3716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4A87" w:rsidRPr="00302174" w14:paraId="69B34375" w14:textId="77777777" w:rsidTr="00825407">
        <w:trPr>
          <w:trHeight w:val="441"/>
        </w:trPr>
        <w:tc>
          <w:tcPr>
            <w:tcW w:w="2540" w:type="dxa"/>
          </w:tcPr>
          <w:p w14:paraId="09214968" w14:textId="1B0520A5" w:rsidR="00C84A87" w:rsidRPr="008745C8" w:rsidRDefault="00C84A87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</w:t>
            </w:r>
          </w:p>
        </w:tc>
        <w:tc>
          <w:tcPr>
            <w:tcW w:w="4091" w:type="dxa"/>
          </w:tcPr>
          <w:p w14:paraId="4BC596FF" w14:textId="77777777" w:rsidR="00C84A87" w:rsidRPr="008745C8" w:rsidRDefault="00060B8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End of life care plans &gt; Responsibility for review</w:t>
            </w:r>
          </w:p>
          <w:p w14:paraId="5D09C2A4" w14:textId="7188D686" w:rsidR="00060B8A" w:rsidRPr="008745C8" w:rsidRDefault="00751997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Cardio-pulmonary resuscitation (CPR) decision &gt; </w:t>
            </w:r>
            <w:r w:rsidR="00B43679" w:rsidRPr="008745C8">
              <w:rPr>
                <w:rFonts w:ascii="Arial" w:hAnsi="Arial" w:cs="Arial"/>
                <w:bCs/>
                <w:sz w:val="20"/>
                <w:szCs w:val="20"/>
              </w:rPr>
              <w:t>Responsibility for review</w:t>
            </w:r>
          </w:p>
        </w:tc>
        <w:tc>
          <w:tcPr>
            <w:tcW w:w="1328" w:type="dxa"/>
          </w:tcPr>
          <w:p w14:paraId="5A7CFFB1" w14:textId="77777777" w:rsidR="00C84A87" w:rsidRPr="008745C8" w:rsidRDefault="00C84A87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6495" w:type="dxa"/>
          </w:tcPr>
          <w:p w14:paraId="086A1BA5" w14:textId="462AFA0F" w:rsidR="00C84A87" w:rsidRPr="008745C8" w:rsidRDefault="00B43679" w:rsidP="00CC371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Remodelling of Organisation name to Organisation details, adding Organisation name and Organisation identifier as children.</w:t>
            </w:r>
          </w:p>
        </w:tc>
      </w:tr>
      <w:tr w:rsidR="00AA59F2" w:rsidRPr="00302174" w14:paraId="2364ED21" w14:textId="77777777" w:rsidTr="00825407">
        <w:trPr>
          <w:trHeight w:val="441"/>
        </w:trPr>
        <w:tc>
          <w:tcPr>
            <w:tcW w:w="2540" w:type="dxa"/>
          </w:tcPr>
          <w:p w14:paraId="731C0150" w14:textId="1FFDBE3C" w:rsidR="00AA59F2" w:rsidRPr="008745C8" w:rsidRDefault="00AA59F2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="0094229C" w:rsidRPr="008745C8">
              <w:rPr>
                <w:rFonts w:ascii="Arial" w:hAnsi="Arial" w:cs="Arial"/>
                <w:b/>
                <w:bCs/>
                <w:sz w:val="20"/>
                <w:szCs w:val="20"/>
              </w:rPr>
              <w:t>Preferred place of death</w:t>
            </w:r>
          </w:p>
        </w:tc>
        <w:tc>
          <w:tcPr>
            <w:tcW w:w="4091" w:type="dxa"/>
          </w:tcPr>
          <w:p w14:paraId="146B4669" w14:textId="2E7732C6" w:rsidR="00AA59F2" w:rsidRPr="008745C8" w:rsidRDefault="00534B13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 of place</w:t>
            </w:r>
          </w:p>
        </w:tc>
        <w:tc>
          <w:tcPr>
            <w:tcW w:w="1328" w:type="dxa"/>
          </w:tcPr>
          <w:p w14:paraId="7278F6CB" w14:textId="5C7A3CDB" w:rsidR="00AA59F2" w:rsidRPr="008745C8" w:rsidRDefault="00534B13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25A0C2FB" w14:textId="3FC26B46" w:rsidR="00AA59F2" w:rsidRPr="008745C8" w:rsidRDefault="00534B13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New SNOMED CT Refset</w:t>
            </w:r>
            <w:r w:rsidR="0050619E" w:rsidRPr="008745C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hyperlink r:id="rId15" w:tgtFrame="_blank" w:history="1">
              <w:r w:rsidR="0050619E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^1556561000000101 |Preferred place of death findings simple reference set|</w:t>
              </w:r>
            </w:hyperlink>
            <w:r w:rsidR="0027747B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5782" w:rsidRPr="00302174" w14:paraId="78A9F4CB" w14:textId="77777777" w:rsidTr="00825407">
        <w:trPr>
          <w:trHeight w:val="441"/>
        </w:trPr>
        <w:tc>
          <w:tcPr>
            <w:tcW w:w="2540" w:type="dxa"/>
          </w:tcPr>
          <w:p w14:paraId="39CF9927" w14:textId="2A422942" w:rsidR="00C85782" w:rsidRPr="008745C8" w:rsidRDefault="003E3084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="007529A3" w:rsidRPr="00302174">
              <w:rPr>
                <w:rFonts w:ascii="Arial" w:hAnsi="Arial" w:cs="Arial"/>
                <w:b/>
                <w:bCs/>
                <w:sz w:val="20"/>
                <w:szCs w:val="20"/>
              </w:rPr>
              <w:t>Palliative care financial support</w:t>
            </w:r>
          </w:p>
        </w:tc>
        <w:tc>
          <w:tcPr>
            <w:tcW w:w="4091" w:type="dxa"/>
          </w:tcPr>
          <w:p w14:paraId="6C3331BA" w14:textId="14DCC936" w:rsidR="00C85782" w:rsidRPr="008745C8" w:rsidRDefault="00894648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 of financial support</w:t>
            </w:r>
          </w:p>
        </w:tc>
        <w:tc>
          <w:tcPr>
            <w:tcW w:w="1328" w:type="dxa"/>
          </w:tcPr>
          <w:p w14:paraId="03078E22" w14:textId="15EDBD90" w:rsidR="00C85782" w:rsidRPr="008745C8" w:rsidRDefault="00784F0A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53E44EA5" w14:textId="6B5AD7F5" w:rsidR="00C85782" w:rsidRPr="008745C8" w:rsidRDefault="00784F0A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SNOMED CT </w:t>
            </w:r>
            <w:r w:rsidR="00CE17FA" w:rsidRPr="008745C8">
              <w:rPr>
                <w:rFonts w:ascii="Arial" w:hAnsi="Arial" w:cs="Arial"/>
                <w:bCs/>
                <w:sz w:val="20"/>
                <w:szCs w:val="20"/>
              </w:rPr>
              <w:t>value set</w:t>
            </w:r>
            <w:r w:rsidR="00ED6E08" w:rsidRPr="008745C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E17FA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as from July 2025 the SR1 form has replaced the DS1500 form.</w:t>
            </w:r>
          </w:p>
        </w:tc>
      </w:tr>
      <w:tr w:rsidR="00940816" w:rsidRPr="00302174" w14:paraId="5338C9EF" w14:textId="77777777" w:rsidTr="00825407">
        <w:trPr>
          <w:trHeight w:val="441"/>
        </w:trPr>
        <w:tc>
          <w:tcPr>
            <w:tcW w:w="2540" w:type="dxa"/>
          </w:tcPr>
          <w:p w14:paraId="0E1ED6FD" w14:textId="3A338DFD" w:rsidR="00940816" w:rsidRPr="008745C8" w:rsidRDefault="0044081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After death &gt; </w:t>
            </w:r>
            <w:r w:rsidRPr="00302174">
              <w:rPr>
                <w:rFonts w:ascii="Arial" w:hAnsi="Arial" w:cs="Arial"/>
                <w:b/>
                <w:bCs/>
                <w:sz w:val="20"/>
                <w:szCs w:val="20"/>
              </w:rPr>
              <w:t>Actual place of death</w:t>
            </w:r>
          </w:p>
        </w:tc>
        <w:tc>
          <w:tcPr>
            <w:tcW w:w="4091" w:type="dxa"/>
          </w:tcPr>
          <w:p w14:paraId="502A6640" w14:textId="1C445912" w:rsidR="00940816" w:rsidRPr="008745C8" w:rsidRDefault="0004314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 of place</w:t>
            </w:r>
          </w:p>
        </w:tc>
        <w:tc>
          <w:tcPr>
            <w:tcW w:w="1328" w:type="dxa"/>
          </w:tcPr>
          <w:p w14:paraId="05A183E3" w14:textId="7E134319" w:rsidR="00940816" w:rsidRPr="008745C8" w:rsidRDefault="009531BF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204D5EC1" w14:textId="742FFFC2" w:rsidR="00940816" w:rsidRPr="008745C8" w:rsidRDefault="00605CB7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="007479D0" w:rsidRPr="008745C8">
              <w:rPr>
                <w:rFonts w:ascii="Arial" w:hAnsi="Arial" w:cs="Arial"/>
                <w:bCs/>
                <w:sz w:val="20"/>
                <w:szCs w:val="20"/>
              </w:rPr>
              <w:t>SNOMED CT Refset</w:t>
            </w:r>
            <w:r w:rsidR="00687B2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hyperlink r:id="rId16" w:tgtFrame="_blank" w:history="1">
              <w:r w:rsidR="00687B2B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^999002761000000100 |Actual place of death findings simple reference set|</w:t>
              </w:r>
            </w:hyperlink>
            <w:r w:rsidR="0027747B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72EE" w:rsidRPr="00302174" w14:paraId="583F9F51" w14:textId="77777777" w:rsidTr="00302174">
        <w:trPr>
          <w:trHeight w:val="441"/>
        </w:trPr>
        <w:tc>
          <w:tcPr>
            <w:tcW w:w="2540" w:type="dxa"/>
          </w:tcPr>
          <w:p w14:paraId="49AD7810" w14:textId="768AD377" w:rsidR="00D872EE" w:rsidRPr="008745C8" w:rsidRDefault="00A22747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Documents (including correspondence, audio and images)</w:t>
            </w:r>
          </w:p>
        </w:tc>
        <w:tc>
          <w:tcPr>
            <w:tcW w:w="4091" w:type="dxa"/>
          </w:tcPr>
          <w:p w14:paraId="1EE3D3C2" w14:textId="14AC6661" w:rsidR="00D872EE" w:rsidRPr="008745C8" w:rsidRDefault="00A22747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1328" w:type="dxa"/>
          </w:tcPr>
          <w:p w14:paraId="253F7A11" w14:textId="7BEB8087" w:rsidR="00D872EE" w:rsidRPr="008745C8" w:rsidRDefault="00A22747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section</w:t>
            </w:r>
          </w:p>
        </w:tc>
        <w:tc>
          <w:tcPr>
            <w:tcW w:w="6495" w:type="dxa"/>
          </w:tcPr>
          <w:p w14:paraId="0F3AA7AF" w14:textId="67BEA076" w:rsidR="00D872EE" w:rsidRPr="008745C8" w:rsidRDefault="00EC0891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Aligned to the latest version of the </w:t>
            </w:r>
            <w:hyperlink r:id="rId17" w:history="1">
              <w:r w:rsidR="00EE52FF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EH4001: Clinical Document Indexing Standards v4.8</w:t>
              </w:r>
            </w:hyperlink>
            <w:r w:rsidR="00FE7431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(managed by Public Health Scotland)</w:t>
            </w:r>
            <w:r w:rsidR="00DC5519" w:rsidRPr="008745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C0256" w:rsidRPr="00302174" w14:paraId="35E80B5D" w14:textId="77777777" w:rsidTr="00302174">
        <w:trPr>
          <w:trHeight w:val="441"/>
        </w:trPr>
        <w:tc>
          <w:tcPr>
            <w:tcW w:w="2540" w:type="dxa"/>
          </w:tcPr>
          <w:p w14:paraId="3EDAAD47" w14:textId="0B846092" w:rsidR="00EC0256" w:rsidRPr="008745C8" w:rsidRDefault="007F209E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Documents (including correspondence, audio and images) &gt; </w:t>
            </w:r>
            <w:r w:rsidR="00833EE9" w:rsidRPr="008745C8">
              <w:rPr>
                <w:rFonts w:ascii="Arial" w:hAnsi="Arial" w:cs="Arial"/>
                <w:bCs/>
                <w:sz w:val="20"/>
                <w:szCs w:val="20"/>
              </w:rPr>
              <w:t xml:space="preserve">Documents Record Entry &gt; </w:t>
            </w:r>
            <w:r w:rsidR="008C1923" w:rsidRPr="00302174">
              <w:rPr>
                <w:rFonts w:ascii="Arial" w:hAnsi="Arial" w:cs="Arial"/>
                <w:b/>
                <w:sz w:val="20"/>
                <w:szCs w:val="20"/>
              </w:rPr>
              <w:t>Additional information required for images</w:t>
            </w:r>
          </w:p>
        </w:tc>
        <w:tc>
          <w:tcPr>
            <w:tcW w:w="4091" w:type="dxa"/>
          </w:tcPr>
          <w:p w14:paraId="66365C06" w14:textId="1C4C156A" w:rsidR="00EC0256" w:rsidRPr="008745C8" w:rsidRDefault="009D04D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Image procedure</w:t>
            </w:r>
          </w:p>
        </w:tc>
        <w:tc>
          <w:tcPr>
            <w:tcW w:w="1328" w:type="dxa"/>
          </w:tcPr>
          <w:p w14:paraId="4E754D36" w14:textId="4F997458" w:rsidR="00EC0256" w:rsidRPr="008745C8" w:rsidRDefault="00DC5519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051FF433" w14:textId="0023E428" w:rsidR="00EC0256" w:rsidRPr="008745C8" w:rsidRDefault="00583D55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Added </w:t>
            </w:r>
            <w:r w:rsidR="00B06D19" w:rsidRPr="008745C8">
              <w:rPr>
                <w:rFonts w:ascii="Arial" w:hAnsi="Arial" w:cs="Arial"/>
                <w:bCs/>
                <w:sz w:val="20"/>
                <w:szCs w:val="20"/>
              </w:rPr>
              <w:t xml:space="preserve">support for the </w:t>
            </w:r>
            <w:hyperlink r:id="rId18" w:history="1">
              <w:r w:rsidR="007F209E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National Interim Clinical Imaging Procedure (NICIP) Code Set</w:t>
              </w:r>
            </w:hyperlink>
            <w:r w:rsidR="009035C2" w:rsidRPr="008745C8">
              <w:rPr>
                <w:rFonts w:ascii="Arial" w:hAnsi="Arial" w:cs="Arial"/>
                <w:bCs/>
                <w:sz w:val="20"/>
                <w:szCs w:val="20"/>
              </w:rPr>
              <w:t>, which is the approved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standard for recording and sharing of imaging procedures in England. </w:t>
            </w:r>
          </w:p>
        </w:tc>
      </w:tr>
      <w:tr w:rsidR="009D04D4" w:rsidRPr="00302174" w14:paraId="5415244B" w14:textId="77777777" w:rsidTr="00302174">
        <w:trPr>
          <w:trHeight w:val="441"/>
        </w:trPr>
        <w:tc>
          <w:tcPr>
            <w:tcW w:w="2540" w:type="dxa"/>
          </w:tcPr>
          <w:p w14:paraId="4F22CD3B" w14:textId="168012B5" w:rsidR="009D04D4" w:rsidRPr="008745C8" w:rsidRDefault="009D04D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Documents (including correspondence, audio and images) &gt; Documents Record Entry &gt; 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>Additional information required for images</w:t>
            </w:r>
          </w:p>
        </w:tc>
        <w:tc>
          <w:tcPr>
            <w:tcW w:w="4091" w:type="dxa"/>
          </w:tcPr>
          <w:p w14:paraId="05283DFC" w14:textId="1A9E4DF9" w:rsidR="009D04D4" w:rsidRPr="008745C8" w:rsidRDefault="006A67F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Image procedure laterality</w:t>
            </w:r>
          </w:p>
        </w:tc>
        <w:tc>
          <w:tcPr>
            <w:tcW w:w="1328" w:type="dxa"/>
          </w:tcPr>
          <w:p w14:paraId="73DE8F16" w14:textId="25C4BE9D" w:rsidR="009D04D4" w:rsidRPr="008745C8" w:rsidRDefault="006A67FC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0070C0"/>
                <w:sz w:val="20"/>
                <w:szCs w:val="20"/>
              </w:rPr>
              <w:t>Addition of data item(s)</w:t>
            </w:r>
          </w:p>
        </w:tc>
        <w:tc>
          <w:tcPr>
            <w:tcW w:w="6495" w:type="dxa"/>
          </w:tcPr>
          <w:p w14:paraId="3C243514" w14:textId="33B499D3" w:rsidR="009D04D4" w:rsidRPr="008745C8" w:rsidRDefault="00A42E91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To support </w:t>
            </w:r>
            <w:r w:rsidR="00F81185" w:rsidRPr="008745C8">
              <w:rPr>
                <w:rFonts w:ascii="Arial" w:hAnsi="Arial" w:cs="Arial"/>
                <w:bCs/>
                <w:sz w:val="20"/>
                <w:szCs w:val="20"/>
              </w:rPr>
              <w:t xml:space="preserve">post-coordination of laterality </w:t>
            </w:r>
            <w:r w:rsidR="00FB5331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 SNOMED CT representations </w:t>
            </w:r>
            <w:r w:rsidR="008C5F3C" w:rsidRPr="008745C8">
              <w:rPr>
                <w:rFonts w:ascii="Arial" w:hAnsi="Arial" w:cs="Arial"/>
                <w:bCs/>
                <w:sz w:val="20"/>
                <w:szCs w:val="20"/>
              </w:rPr>
              <w:t>of NICIP imag</w:t>
            </w:r>
            <w:r w:rsidR="00F64214" w:rsidRPr="008745C8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C5F3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procedures </w:t>
            </w:r>
            <w:r w:rsidR="00FB5331" w:rsidRPr="008745C8">
              <w:rPr>
                <w:rFonts w:ascii="Arial" w:hAnsi="Arial" w:cs="Arial"/>
                <w:bCs/>
                <w:sz w:val="20"/>
                <w:szCs w:val="20"/>
              </w:rPr>
              <w:t>where no lateralised pre-coordinated</w:t>
            </w:r>
            <w:r w:rsidR="008C5F3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concept is available.</w:t>
            </w:r>
            <w:r w:rsidR="00FB5331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F12C0" w:rsidRPr="00302174" w14:paraId="3BE7108E" w14:textId="77777777" w:rsidTr="00302174">
        <w:trPr>
          <w:trHeight w:val="441"/>
        </w:trPr>
        <w:tc>
          <w:tcPr>
            <w:tcW w:w="2540" w:type="dxa"/>
          </w:tcPr>
          <w:p w14:paraId="3FA89333" w14:textId="7CE83C4A" w:rsidR="007F12C0" w:rsidRPr="008745C8" w:rsidRDefault="007F12C0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Documents (including correspondence, audio and images) &gt; Documents Record Entry &gt; 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>Additional information required for images</w:t>
            </w:r>
          </w:p>
        </w:tc>
        <w:tc>
          <w:tcPr>
            <w:tcW w:w="4091" w:type="dxa"/>
          </w:tcPr>
          <w:p w14:paraId="5C5955E6" w14:textId="77777777" w:rsidR="007F12C0" w:rsidRPr="008745C8" w:rsidRDefault="00B82C7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Performing professional</w:t>
            </w:r>
          </w:p>
          <w:p w14:paraId="4123E332" w14:textId="0D3BFCD2" w:rsidR="00B82C75" w:rsidRPr="008745C8" w:rsidRDefault="00B82C7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completing record</w:t>
            </w:r>
          </w:p>
        </w:tc>
        <w:tc>
          <w:tcPr>
            <w:tcW w:w="1328" w:type="dxa"/>
          </w:tcPr>
          <w:p w14:paraId="18CFBC93" w14:textId="4716532D" w:rsidR="007F12C0" w:rsidRPr="008745C8" w:rsidRDefault="00F50C71" w:rsidP="00FD39C5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74820AD9" w14:textId="073B34D1" w:rsidR="007F12C0" w:rsidRPr="008745C8" w:rsidRDefault="006D3826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Performing professional and Person completing record </w:t>
            </w:r>
            <w:r w:rsidR="00AF2E72" w:rsidRPr="008745C8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r w:rsidR="00E636D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defined </w:t>
            </w:r>
            <w:r w:rsidR="00AF2E7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 the </w:t>
            </w:r>
            <w:hyperlink r:id="rId19" w:history="1">
              <w:r w:rsidR="00E636DF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Provenance Data Standard</w:t>
              </w:r>
            </w:hyperlink>
            <w:r w:rsidR="009E4CA0" w:rsidRPr="008745C8">
              <w:rPr>
                <w:rFonts w:ascii="Arial" w:hAnsi="Arial" w:cs="Arial"/>
                <w:bCs/>
                <w:sz w:val="20"/>
                <w:szCs w:val="20"/>
              </w:rPr>
              <w:t>, which is</w:t>
            </w:r>
            <w:r w:rsidR="00E636D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referenced via </w:t>
            </w:r>
            <w:r w:rsidR="0064013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636DF" w:rsidRPr="008745C8">
              <w:rPr>
                <w:rFonts w:ascii="Arial" w:hAnsi="Arial" w:cs="Arial"/>
                <w:bCs/>
                <w:sz w:val="20"/>
                <w:szCs w:val="20"/>
              </w:rPr>
              <w:t>Record and Event.Record information types</w:t>
            </w:r>
            <w:r w:rsidR="006B178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in</w:t>
            </w:r>
            <w:r w:rsidR="00134CBA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this standard.</w:t>
            </w:r>
          </w:p>
        </w:tc>
      </w:tr>
      <w:tr w:rsidR="00566262" w:rsidRPr="00302174" w14:paraId="75EA9D8E" w14:textId="77777777" w:rsidTr="00825407">
        <w:trPr>
          <w:trHeight w:val="441"/>
        </w:trPr>
        <w:tc>
          <w:tcPr>
            <w:tcW w:w="2540" w:type="dxa"/>
          </w:tcPr>
          <w:p w14:paraId="424AD118" w14:textId="14425A43" w:rsidR="00566262" w:rsidRPr="00302174" w:rsidRDefault="00566262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Multiple locations</w:t>
            </w:r>
          </w:p>
        </w:tc>
        <w:tc>
          <w:tcPr>
            <w:tcW w:w="4091" w:type="dxa"/>
          </w:tcPr>
          <w:p w14:paraId="29CA5748" w14:textId="77777777" w:rsidR="00566262" w:rsidRPr="008745C8" w:rsidRDefault="00FB7E36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Problem list &gt; Problem</w:t>
            </w:r>
          </w:p>
          <w:p w14:paraId="4B505FE9" w14:textId="77777777" w:rsidR="00FB7E36" w:rsidRPr="008745C8" w:rsidRDefault="00A63A1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Primary palliative care diagnosis</w:t>
            </w:r>
          </w:p>
          <w:p w14:paraId="3BD5D00C" w14:textId="77777777" w:rsidR="00A63A15" w:rsidRPr="008745C8" w:rsidRDefault="009554E3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Allergies and adverse reaction &gt; Description of reaction</w:t>
            </w:r>
          </w:p>
          <w:p w14:paraId="48AAD61C" w14:textId="77777777" w:rsidR="009554E3" w:rsidRPr="008745C8" w:rsidRDefault="009554E3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Care and support plan &gt; Needs, concerns or problems</w:t>
            </w:r>
          </w:p>
          <w:p w14:paraId="4B44640E" w14:textId="518BC0C5" w:rsidR="00FB742A" w:rsidRPr="008745C8" w:rsidRDefault="00FB742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Contingency plans &gt; Trigger factors</w:t>
            </w:r>
          </w:p>
        </w:tc>
        <w:tc>
          <w:tcPr>
            <w:tcW w:w="1328" w:type="dxa"/>
          </w:tcPr>
          <w:p w14:paraId="19BF3ADD" w14:textId="2472CD0E" w:rsidR="00566262" w:rsidRPr="008745C8" w:rsidRDefault="003D0E4E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5841F897" w14:textId="3A1D4957" w:rsidR="00566262" w:rsidRPr="00302174" w:rsidRDefault="006370C7" w:rsidP="0030217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02174">
              <w:rPr>
                <w:rFonts w:ascii="Arial" w:hAnsi="Arial" w:cs="Arial"/>
                <w:sz w:val="20"/>
                <w:szCs w:val="20"/>
              </w:rPr>
              <w:t xml:space="preserve">Replacement of </w:t>
            </w:r>
            <w:r w:rsidR="00FB742A" w:rsidRPr="00302174">
              <w:rPr>
                <w:rFonts w:ascii="Arial" w:hAnsi="Arial" w:cs="Arial"/>
                <w:sz w:val="20"/>
                <w:szCs w:val="20"/>
              </w:rPr>
              <w:t xml:space="preserve">inactive </w:t>
            </w:r>
            <w:r w:rsidRPr="00302174">
              <w:rPr>
                <w:rFonts w:ascii="Arial" w:hAnsi="Arial" w:cs="Arial"/>
                <w:sz w:val="20"/>
                <w:szCs w:val="20"/>
              </w:rPr>
              <w:t>SNOMED CT Refset</w:t>
            </w:r>
            <w:r w:rsidR="00D403F7" w:rsidRPr="00302174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20" w:history="1">
              <w:r w:rsidRPr="008745C8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u w:val="none"/>
                </w:rPr>
                <w:t>^1127581000000103 |Health issues simple reference set|</w:t>
              </w:r>
            </w:hyperlink>
            <w:r w:rsidR="007A6AEA" w:rsidRPr="00302174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302174">
              <w:rPr>
                <w:rFonts w:ascii="Arial" w:hAnsi="Arial" w:cs="Arial"/>
                <w:color w:val="0070C0"/>
                <w:sz w:val="20"/>
                <w:szCs w:val="20"/>
              </w:rPr>
              <w:t>^1127601000000107 |Healthcare matters simple reference set|</w:t>
            </w:r>
            <w:r w:rsidR="00707B4B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636A" w:rsidRPr="00302174" w14:paraId="6BAC91E3" w14:textId="77777777" w:rsidTr="00825407">
        <w:trPr>
          <w:trHeight w:val="441"/>
        </w:trPr>
        <w:tc>
          <w:tcPr>
            <w:tcW w:w="2540" w:type="dxa"/>
          </w:tcPr>
          <w:p w14:paraId="622CB098" w14:textId="1278E5A4" w:rsidR="00BD636A" w:rsidRPr="008745C8" w:rsidRDefault="00BD636A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Multiple locations</w:t>
            </w:r>
            <w:r w:rsidR="00F65279" w:rsidRPr="008745C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65279" w:rsidRPr="00302174">
              <w:rPr>
                <w:rFonts w:ascii="Arial" w:hAnsi="Arial" w:cs="Arial"/>
                <w:bCs/>
                <w:sz w:val="20"/>
                <w:szCs w:val="20"/>
              </w:rPr>
              <w:t>Relationship</w:t>
            </w:r>
          </w:p>
        </w:tc>
        <w:tc>
          <w:tcPr>
            <w:tcW w:w="4091" w:type="dxa"/>
          </w:tcPr>
          <w:p w14:paraId="15F7F6C2" w14:textId="77777777" w:rsidR="00BD636A" w:rsidRPr="008745C8" w:rsidRDefault="001C6B1F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Personal contacts &gt;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Personal contacts record entry</w:t>
            </w:r>
          </w:p>
          <w:p w14:paraId="3E5FD4B8" w14:textId="63858CB4" w:rsidR="004941B8" w:rsidRPr="008745C8" w:rsidRDefault="001E2246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Lasting power of attorney for health and welfare or court-appointed deputy (or equivalent)</w:t>
            </w:r>
            <w:r w:rsidR="00136B9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Person(s) appointed</w:t>
            </w:r>
          </w:p>
          <w:p w14:paraId="6DE85CE6" w14:textId="65B90C7D" w:rsidR="00136B9C" w:rsidRPr="00302174" w:rsidRDefault="00136B9C" w:rsidP="00136B9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Lasting power of attorney for </w:t>
            </w:r>
            <w:r w:rsidR="00EF098A" w:rsidRPr="008745C8">
              <w:rPr>
                <w:rFonts w:ascii="Arial" w:hAnsi="Arial" w:cs="Arial"/>
                <w:bCs/>
                <w:sz w:val="20"/>
                <w:szCs w:val="20"/>
              </w:rPr>
              <w:t>property and financial affairs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or court-appointed deputy (or equivalent) &gt; Person(s) appointed</w:t>
            </w:r>
          </w:p>
          <w:p w14:paraId="0F744F09" w14:textId="0256FE0D" w:rsidR="001C6B1F" w:rsidRPr="008745C8" w:rsidRDefault="000566A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Pr="00302174">
              <w:rPr>
                <w:rFonts w:ascii="Arial" w:hAnsi="Arial" w:cs="Arial"/>
                <w:sz w:val="20"/>
                <w:szCs w:val="20"/>
              </w:rPr>
              <w:t>Involvement in advance care planning</w:t>
            </w:r>
          </w:p>
          <w:p w14:paraId="677FAC08" w14:textId="02DEE8B9" w:rsidR="000566AB" w:rsidRPr="008745C8" w:rsidRDefault="00DD11E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</w:t>
            </w:r>
            <w:r w:rsidR="00FA2C24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4B7" w:rsidRPr="008745C8">
              <w:rPr>
                <w:rFonts w:ascii="Arial" w:hAnsi="Arial" w:cs="Arial"/>
                <w:sz w:val="20"/>
                <w:szCs w:val="20"/>
              </w:rPr>
              <w:t xml:space="preserve">Cardio-pulmonary resuscitation (CPR) decision &gt; </w:t>
            </w:r>
            <w:r w:rsidR="00BF1353" w:rsidRPr="00302174">
              <w:rPr>
                <w:rFonts w:ascii="Arial" w:hAnsi="Arial" w:cs="Arial"/>
                <w:color w:val="000000"/>
                <w:sz w:val="20"/>
                <w:szCs w:val="20"/>
              </w:rPr>
              <w:t>Involvement in CPR Decision</w:t>
            </w:r>
          </w:p>
        </w:tc>
        <w:tc>
          <w:tcPr>
            <w:tcW w:w="1328" w:type="dxa"/>
          </w:tcPr>
          <w:p w14:paraId="31B61165" w14:textId="77777777" w:rsidR="00BD636A" w:rsidRPr="008745C8" w:rsidRDefault="000902D9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  <w:p w14:paraId="2FD8A6F8" w14:textId="77777777" w:rsidR="0069250B" w:rsidRPr="008745C8" w:rsidRDefault="0069250B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27F78F91" w14:textId="045C8B67" w:rsidR="0069250B" w:rsidRPr="008745C8" w:rsidRDefault="0069250B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5059725E" w14:textId="77777777" w:rsidR="00BD636A" w:rsidRPr="008745C8" w:rsidRDefault="000902D9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Relationship type merged with Relationship data item.</w:t>
            </w:r>
          </w:p>
          <w:p w14:paraId="5F4B6D4A" w14:textId="471E86E1" w:rsidR="00364C48" w:rsidRPr="00302174" w:rsidRDefault="00364C48" w:rsidP="0030217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FHIR value set: </w:t>
            </w:r>
            <w:hyperlink r:id="rId21" w:tgtFrame="_blank" w:history="1">
              <w:r w:rsidR="002523CE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UKCorePersonRelationshipType</w:t>
              </w:r>
            </w:hyperlink>
          </w:p>
        </w:tc>
      </w:tr>
      <w:tr w:rsidR="00BF1353" w:rsidRPr="00302174" w14:paraId="2DA284CB" w14:textId="77777777" w:rsidTr="00825407">
        <w:trPr>
          <w:trHeight w:val="441"/>
        </w:trPr>
        <w:tc>
          <w:tcPr>
            <w:tcW w:w="2540" w:type="dxa"/>
          </w:tcPr>
          <w:p w14:paraId="177314A3" w14:textId="578A10E1" w:rsidR="00BF1353" w:rsidRPr="008745C8" w:rsidRDefault="0091296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Multiple locations</w:t>
            </w:r>
            <w:r w:rsidR="00F65279" w:rsidRPr="008745C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65279" w:rsidRPr="00302174">
              <w:rPr>
                <w:rFonts w:ascii="Arial" w:hAnsi="Arial" w:cs="Arial"/>
                <w:bCs/>
                <w:sz w:val="20"/>
                <w:szCs w:val="20"/>
              </w:rPr>
              <w:t>Role</w:t>
            </w:r>
          </w:p>
        </w:tc>
        <w:tc>
          <w:tcPr>
            <w:tcW w:w="4091" w:type="dxa"/>
          </w:tcPr>
          <w:p w14:paraId="75913798" w14:textId="77777777" w:rsidR="00BF1353" w:rsidRPr="008745C8" w:rsidRDefault="0091296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Professional contacts &gt; Professional contacts record entry</w:t>
            </w:r>
          </w:p>
          <w:p w14:paraId="224AE572" w14:textId="07C96F69" w:rsidR="00565786" w:rsidRPr="008745C8" w:rsidRDefault="009F25D1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Care and support plan &gt;</w:t>
            </w:r>
          </w:p>
          <w:p w14:paraId="783BD7C8" w14:textId="77777777" w:rsidR="00565786" w:rsidRPr="008745C8" w:rsidRDefault="00565786" w:rsidP="0030217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…Who</w:t>
            </w:r>
          </w:p>
          <w:p w14:paraId="2AD1FECE" w14:textId="77777777" w:rsidR="00565786" w:rsidRPr="008745C8" w:rsidRDefault="00565786" w:rsidP="0030217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Agreed with person or legitimate representative</w:t>
            </w:r>
          </w:p>
          <w:p w14:paraId="1351E288" w14:textId="62CE6C68" w:rsidR="00565786" w:rsidRPr="00302174" w:rsidRDefault="00565786" w:rsidP="0030217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…Responsibility for review</w:t>
            </w:r>
          </w:p>
          <w:p w14:paraId="7BB044B6" w14:textId="77777777" w:rsidR="00492137" w:rsidRPr="008745C8" w:rsidRDefault="0031175D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Contingency plans</w:t>
            </w:r>
            <w:r w:rsidR="003466FD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</w:t>
            </w:r>
          </w:p>
          <w:p w14:paraId="1E68B60E" w14:textId="00F96BFC" w:rsidR="00565786" w:rsidRPr="008745C8" w:rsidRDefault="003466FD" w:rsidP="004921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Who should be contacted</w:t>
            </w:r>
          </w:p>
          <w:p w14:paraId="6A6917DB" w14:textId="09A4CAF6" w:rsidR="00492137" w:rsidRPr="008745C8" w:rsidRDefault="00D9509E" w:rsidP="0030217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Responsibility for review</w:t>
            </w:r>
          </w:p>
          <w:p w14:paraId="0336F80A" w14:textId="1F0C2AD0" w:rsidR="00565786" w:rsidRPr="008745C8" w:rsidRDefault="00F25DD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lastRenderedPageBreak/>
              <w:t>Additional support plan</w:t>
            </w:r>
            <w:r w:rsidR="00E76FF4" w:rsidRPr="008745C8">
              <w:rPr>
                <w:rFonts w:ascii="Arial" w:hAnsi="Arial" w:cs="Arial"/>
                <w:bCs/>
                <w:sz w:val="20"/>
                <w:szCs w:val="20"/>
              </w:rPr>
              <w:t>s &gt; Responsibility for review</w:t>
            </w:r>
          </w:p>
          <w:p w14:paraId="27F80165" w14:textId="3DEA3F86" w:rsidR="00EC3E67" w:rsidRPr="008745C8" w:rsidRDefault="00EC3E67" w:rsidP="00EC3E6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 Involvement in advance care planning</w:t>
            </w:r>
          </w:p>
          <w:p w14:paraId="076CF77F" w14:textId="5EFC5F6E" w:rsidR="001055DB" w:rsidRPr="008745C8" w:rsidRDefault="001055DB" w:rsidP="001055DB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 End of life care plans &gt; Responsibility for review</w:t>
            </w:r>
          </w:p>
          <w:p w14:paraId="35C55DE5" w14:textId="77777777" w:rsidR="005A799B" w:rsidRPr="008745C8" w:rsidRDefault="0047469D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 Cardio-pulmonary resuscitation (CPR) decision</w:t>
            </w:r>
          </w:p>
          <w:p w14:paraId="460B64F0" w14:textId="5329C7F7" w:rsidR="005A799B" w:rsidRPr="00302174" w:rsidRDefault="0047469D" w:rsidP="002E09C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0000"/>
                <w:sz w:val="20"/>
                <w:szCs w:val="20"/>
              </w:rPr>
              <w:t>Involvement in CPR Decision</w:t>
            </w:r>
          </w:p>
          <w:p w14:paraId="34EB684A" w14:textId="149AFDE5" w:rsidR="00565786" w:rsidRPr="00302174" w:rsidRDefault="002E09C6" w:rsidP="0030217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0000"/>
                <w:sz w:val="20"/>
                <w:szCs w:val="20"/>
              </w:rPr>
              <w:t>Responsibility for review</w:t>
            </w:r>
          </w:p>
        </w:tc>
        <w:tc>
          <w:tcPr>
            <w:tcW w:w="1328" w:type="dxa"/>
          </w:tcPr>
          <w:p w14:paraId="460CA5C4" w14:textId="054F2B50" w:rsidR="00BF1353" w:rsidRPr="008745C8" w:rsidRDefault="00011C01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17E667FC" w14:textId="5751D511" w:rsidR="00BF1353" w:rsidRPr="008745C8" w:rsidRDefault="009056AE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NHS Data Dictionary value set: </w:t>
            </w:r>
            <w:hyperlink r:id="rId22" w:tgtFrame="_blank" w:history="1">
              <w:r w:rsidR="003F1733" w:rsidRPr="0030217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JOB ROLE CODE</w:t>
              </w:r>
            </w:hyperlink>
            <w:r w:rsidR="00952ACA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402399" w14:textId="2C9461EC" w:rsidR="00441A2B" w:rsidRPr="008745C8" w:rsidRDefault="005E171A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Reference added to a</w:t>
            </w:r>
            <w:r w:rsidR="00216753" w:rsidRPr="008745C8">
              <w:rPr>
                <w:rFonts w:ascii="Arial" w:hAnsi="Arial" w:cs="Arial"/>
                <w:bCs/>
                <w:sz w:val="20"/>
                <w:szCs w:val="20"/>
              </w:rPr>
              <w:t>dditional job role terms for social care listed in the Adult Social Care National Workforce Data Set (ASC-NWD)</w:t>
            </w:r>
            <w:r w:rsidR="00952ACA" w:rsidRPr="008745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06066" w:rsidRPr="00302174" w14:paraId="7504F20F" w14:textId="77777777" w:rsidTr="00825407">
        <w:trPr>
          <w:trHeight w:val="441"/>
        </w:trPr>
        <w:tc>
          <w:tcPr>
            <w:tcW w:w="2540" w:type="dxa"/>
          </w:tcPr>
          <w:p w14:paraId="1E847618" w14:textId="484AE823" w:rsidR="00706066" w:rsidRPr="008745C8" w:rsidRDefault="00706066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 xml:space="preserve">Multiple locations: </w:t>
            </w:r>
            <w:r w:rsidR="00353040" w:rsidRPr="00302174">
              <w:rPr>
                <w:rFonts w:ascii="Arial" w:hAnsi="Arial" w:cs="Arial"/>
                <w:bCs/>
                <w:sz w:val="20"/>
                <w:szCs w:val="20"/>
              </w:rPr>
              <w:t xml:space="preserve">Use of </w:t>
            </w:r>
            <w:r w:rsidR="00353040" w:rsidRPr="008745C8">
              <w:rPr>
                <w:rFonts w:ascii="Arial" w:hAnsi="Arial" w:cs="Arial"/>
                <w:bCs/>
                <w:sz w:val="20"/>
                <w:szCs w:val="20"/>
              </w:rPr>
              <w:t>Boolean</w:t>
            </w:r>
            <w:r w:rsidR="00EA1831" w:rsidRPr="00302174">
              <w:rPr>
                <w:rFonts w:ascii="Arial" w:hAnsi="Arial" w:cs="Arial"/>
                <w:bCs/>
                <w:sz w:val="20"/>
                <w:szCs w:val="20"/>
              </w:rPr>
              <w:t xml:space="preserve"> f</w:t>
            </w:r>
            <w:r w:rsidR="0060166B" w:rsidRPr="00302174">
              <w:rPr>
                <w:rFonts w:ascii="Arial" w:hAnsi="Arial" w:cs="Arial"/>
                <w:bCs/>
                <w:sz w:val="20"/>
                <w:szCs w:val="20"/>
              </w:rPr>
              <w:t>lags</w:t>
            </w:r>
          </w:p>
        </w:tc>
        <w:tc>
          <w:tcPr>
            <w:tcW w:w="4091" w:type="dxa"/>
          </w:tcPr>
          <w:p w14:paraId="51267824" w14:textId="77777777" w:rsidR="00706066" w:rsidRPr="008745C8" w:rsidRDefault="002E6BC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Professional contacts</w:t>
            </w:r>
            <w:r w:rsidR="00FD696A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="00FD696A" w:rsidRPr="008745C8">
              <w:rPr>
                <w:rFonts w:ascii="Arial" w:hAnsi="Arial" w:cs="Arial"/>
                <w:bCs/>
                <w:sz w:val="20"/>
                <w:szCs w:val="20"/>
              </w:rPr>
              <w:t>Key worker</w:t>
            </w:r>
          </w:p>
          <w:p w14:paraId="5AB3374E" w14:textId="727CA9C6" w:rsidR="00FD696A" w:rsidRPr="008745C8" w:rsidRDefault="00CC565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Medications and medical devices &gt; …Over the counter medication flag</w:t>
            </w:r>
          </w:p>
        </w:tc>
        <w:tc>
          <w:tcPr>
            <w:tcW w:w="1328" w:type="dxa"/>
          </w:tcPr>
          <w:p w14:paraId="285D9B35" w14:textId="71E29E60" w:rsidR="00706066" w:rsidRPr="008745C8" w:rsidRDefault="004B567C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set(s)</w:t>
            </w:r>
          </w:p>
        </w:tc>
        <w:tc>
          <w:tcPr>
            <w:tcW w:w="6495" w:type="dxa"/>
          </w:tcPr>
          <w:p w14:paraId="2A17FB00" w14:textId="5D65891C" w:rsidR="00706066" w:rsidRPr="008745C8" w:rsidRDefault="00CC565A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New</w:t>
            </w:r>
            <w:r w:rsidR="0079118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recommended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FHIR value set: </w:t>
            </w:r>
            <w:hyperlink r:id="rId23" w:tgtFrame="_blank" w:history="1">
              <w:r w:rsidR="00DA2F15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Hl7VSYesNoIndicator</w:t>
              </w:r>
            </w:hyperlink>
            <w:r w:rsidR="00DA2F15" w:rsidRPr="00302174">
              <w:rPr>
                <w:rFonts w:ascii="Arial" w:hAnsi="Arial" w:cs="Arial"/>
                <w:sz w:val="20"/>
                <w:szCs w:val="20"/>
              </w:rPr>
              <w:t xml:space="preserve">, for interim use until suitable pre-coordinated </w:t>
            </w:r>
            <w:r w:rsidR="00E01ED5" w:rsidRPr="00302174">
              <w:rPr>
                <w:rFonts w:ascii="Arial" w:hAnsi="Arial" w:cs="Arial"/>
                <w:sz w:val="20"/>
                <w:szCs w:val="20"/>
              </w:rPr>
              <w:t>SNOMED CT concepts are available</w:t>
            </w:r>
            <w:r w:rsidR="00094B55" w:rsidRPr="008745C8">
              <w:rPr>
                <w:rFonts w:ascii="Arial" w:hAnsi="Arial" w:cs="Arial"/>
                <w:sz w:val="20"/>
                <w:szCs w:val="20"/>
              </w:rPr>
              <w:t xml:space="preserve"> for these data items</w:t>
            </w:r>
            <w:r w:rsidR="00E01ED5" w:rsidRPr="003021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B567C" w:rsidRPr="00302174" w14:paraId="1B26AB0C" w14:textId="77777777" w:rsidTr="00825407">
        <w:trPr>
          <w:trHeight w:val="441"/>
        </w:trPr>
        <w:tc>
          <w:tcPr>
            <w:tcW w:w="2540" w:type="dxa"/>
          </w:tcPr>
          <w:p w14:paraId="161D110D" w14:textId="7D751688" w:rsidR="004B567C" w:rsidRPr="008745C8" w:rsidRDefault="0095305A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Multiple locations:</w:t>
            </w:r>
            <w:r w:rsidR="00EA1831" w:rsidRPr="008745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1831" w:rsidRPr="00302174">
              <w:rPr>
                <w:rFonts w:ascii="Arial" w:hAnsi="Arial" w:cs="Arial"/>
                <w:bCs/>
                <w:sz w:val="20"/>
                <w:szCs w:val="20"/>
              </w:rPr>
              <w:t>Other modelling errors</w:t>
            </w:r>
          </w:p>
        </w:tc>
        <w:tc>
          <w:tcPr>
            <w:tcW w:w="4091" w:type="dxa"/>
          </w:tcPr>
          <w:p w14:paraId="7423EDA5" w14:textId="79D3E17A" w:rsidR="004B567C" w:rsidRPr="008745C8" w:rsidRDefault="0095305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Multiple data items</w:t>
            </w:r>
          </w:p>
        </w:tc>
        <w:tc>
          <w:tcPr>
            <w:tcW w:w="1328" w:type="dxa"/>
          </w:tcPr>
          <w:p w14:paraId="2160CF8D" w14:textId="10CD6B5C" w:rsidR="004B567C" w:rsidRPr="008745C8" w:rsidRDefault="000E0564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Modelling errors fixed</w:t>
            </w:r>
          </w:p>
        </w:tc>
        <w:tc>
          <w:tcPr>
            <w:tcW w:w="6495" w:type="dxa"/>
          </w:tcPr>
          <w:p w14:paraId="28A43B2B" w14:textId="2ED8FD83" w:rsidR="00A47B4A" w:rsidRPr="008745C8" w:rsidRDefault="00A47B4A" w:rsidP="00302174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 xml:space="preserve">A limited number of the following types of content errors have been fixed in the model: </w:t>
            </w:r>
          </w:p>
          <w:p w14:paraId="4E410138" w14:textId="482F60F0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Broken URL link</w:t>
            </w:r>
            <w:r w:rsidR="00FA312F" w:rsidRPr="008745C8">
              <w:rPr>
                <w:sz w:val="20"/>
                <w:szCs w:val="20"/>
              </w:rPr>
              <w:t>.</w:t>
            </w:r>
          </w:p>
          <w:p w14:paraId="2ED894BE" w14:textId="7EBDB39B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SNOMED CT concept with incorrect SCTID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45CEF6DE" w14:textId="0E2E0A19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SNOMED CT concept term with error or typo (without change of meaning)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79BF0A14" w14:textId="34A785CC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Missing description for data item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30F28F56" w14:textId="14332E57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Incorrect or missing information type for data item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6471A9A3" w14:textId="1F277FA5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Incorrect cardinality for data item</w:t>
            </w:r>
            <w:r w:rsidR="002E1057" w:rsidRPr="008745C8">
              <w:rPr>
                <w:sz w:val="20"/>
                <w:szCs w:val="20"/>
              </w:rPr>
              <w:t>.</w:t>
            </w:r>
          </w:p>
          <w:p w14:paraId="7785B26B" w14:textId="0981AB02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Inappropriate MRO for data item</w:t>
            </w:r>
            <w:r w:rsidR="002E1057" w:rsidRPr="008745C8">
              <w:rPr>
                <w:sz w:val="20"/>
                <w:szCs w:val="20"/>
              </w:rPr>
              <w:t>.</w:t>
            </w:r>
          </w:p>
          <w:p w14:paraId="26632031" w14:textId="77777777" w:rsidR="004B567C" w:rsidRPr="008745C8" w:rsidRDefault="000E0564" w:rsidP="00FA312F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Missing value set for data item</w:t>
            </w:r>
            <w:r w:rsidR="002E1057" w:rsidRPr="008745C8">
              <w:rPr>
                <w:sz w:val="20"/>
                <w:szCs w:val="20"/>
              </w:rPr>
              <w:t>.</w:t>
            </w:r>
          </w:p>
          <w:p w14:paraId="1A070A66" w14:textId="2889C8F3" w:rsidR="00B262CF" w:rsidRPr="00302174" w:rsidRDefault="00B262CF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745C8">
              <w:rPr>
                <w:sz w:val="20"/>
                <w:szCs w:val="20"/>
              </w:rPr>
              <w:t xml:space="preserve">Minor errors </w:t>
            </w:r>
            <w:r w:rsidR="00A449E5" w:rsidRPr="008745C8">
              <w:rPr>
                <w:sz w:val="20"/>
                <w:szCs w:val="20"/>
              </w:rPr>
              <w:t xml:space="preserve">(listed under Minor document </w:t>
            </w:r>
            <w:r w:rsidR="00A449E5" w:rsidRPr="00302174">
              <w:rPr>
                <w:i/>
                <w:iCs/>
                <w:sz w:val="20"/>
                <w:szCs w:val="20"/>
              </w:rPr>
              <w:t>errata</w:t>
            </w:r>
            <w:r w:rsidR="00A449E5" w:rsidRPr="008745C8">
              <w:rPr>
                <w:sz w:val="20"/>
                <w:szCs w:val="20"/>
              </w:rPr>
              <w:t xml:space="preserve"> below).</w:t>
            </w:r>
          </w:p>
        </w:tc>
      </w:tr>
    </w:tbl>
    <w:p w14:paraId="45AC0777" w14:textId="77777777" w:rsidR="00E32538" w:rsidRPr="00302174" w:rsidRDefault="00E32538" w:rsidP="00A46507">
      <w:pPr>
        <w:rPr>
          <w:rFonts w:ascii="Arial" w:hAnsi="Arial" w:cs="Arial"/>
          <w:sz w:val="20"/>
          <w:szCs w:val="20"/>
        </w:rPr>
      </w:pPr>
    </w:p>
    <w:p w14:paraId="59E5338B" w14:textId="10847C95" w:rsidR="004B38CF" w:rsidRDefault="004B38CF" w:rsidP="00A46507">
      <w:pPr>
        <w:rPr>
          <w:rFonts w:ascii="Arial" w:hAnsi="Arial" w:cs="Arial"/>
          <w:sz w:val="24"/>
        </w:rPr>
        <w:sectPr w:rsidR="004B38CF" w:rsidSect="00C84A8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112C4A5" w14:textId="5EBFF6EE" w:rsidR="00811F9B" w:rsidRPr="00D76671" w:rsidRDefault="00811F9B" w:rsidP="00811F9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Minor</w:t>
      </w:r>
      <w:r w:rsidR="004B38CF">
        <w:rPr>
          <w:b/>
          <w:bCs/>
          <w:sz w:val="22"/>
          <w:szCs w:val="22"/>
        </w:rPr>
        <w:t xml:space="preserve"> document</w:t>
      </w:r>
      <w:r>
        <w:rPr>
          <w:b/>
          <w:bCs/>
          <w:sz w:val="22"/>
          <w:szCs w:val="22"/>
        </w:rPr>
        <w:t xml:space="preserve"> </w:t>
      </w:r>
      <w:r w:rsidRPr="006550E2">
        <w:rPr>
          <w:b/>
          <w:bCs/>
          <w:i/>
          <w:iCs/>
          <w:sz w:val="22"/>
          <w:szCs w:val="22"/>
        </w:rPr>
        <w:t>errata</w:t>
      </w:r>
    </w:p>
    <w:p w14:paraId="780ED078" w14:textId="77777777" w:rsidR="00811F9B" w:rsidRDefault="00811F9B" w:rsidP="00811F9B">
      <w:pPr>
        <w:pStyle w:val="Default"/>
        <w:rPr>
          <w:sz w:val="22"/>
          <w:szCs w:val="22"/>
        </w:rPr>
      </w:pPr>
    </w:p>
    <w:p w14:paraId="6B6094C9" w14:textId="429A77D4" w:rsidR="00811F9B" w:rsidRDefault="00811F9B" w:rsidP="00811F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following types of minor content errors have been fixed in the</w:t>
      </w:r>
      <w:r w:rsidR="007E39CE">
        <w:rPr>
          <w:sz w:val="22"/>
          <w:szCs w:val="22"/>
        </w:rPr>
        <w:t xml:space="preserve"> PCEoL</w:t>
      </w:r>
      <w:r>
        <w:rPr>
          <w:sz w:val="22"/>
          <w:szCs w:val="22"/>
        </w:rPr>
        <w:t xml:space="preserve"> </w:t>
      </w:r>
      <w:r w:rsidR="0057138C">
        <w:rPr>
          <w:sz w:val="22"/>
          <w:szCs w:val="22"/>
        </w:rPr>
        <w:t xml:space="preserve">Final Report, </w:t>
      </w:r>
      <w:r w:rsidR="00CF4E5D">
        <w:rPr>
          <w:sz w:val="22"/>
          <w:szCs w:val="22"/>
        </w:rPr>
        <w:t>M</w:t>
      </w:r>
      <w:r w:rsidR="009C2034">
        <w:rPr>
          <w:sz w:val="22"/>
          <w:szCs w:val="22"/>
        </w:rPr>
        <w:t>odel</w:t>
      </w:r>
      <w:r w:rsidR="007F0AF1">
        <w:rPr>
          <w:sz w:val="22"/>
          <w:szCs w:val="22"/>
        </w:rPr>
        <w:t xml:space="preserve"> (including implementation guidance)</w:t>
      </w:r>
      <w:r w:rsidR="009C2034">
        <w:rPr>
          <w:sz w:val="22"/>
          <w:szCs w:val="22"/>
        </w:rPr>
        <w:t>,</w:t>
      </w:r>
      <w:r w:rsidR="001042D9">
        <w:rPr>
          <w:sz w:val="22"/>
          <w:szCs w:val="22"/>
        </w:rPr>
        <w:t xml:space="preserve"> </w:t>
      </w:r>
      <w:r>
        <w:rPr>
          <w:sz w:val="22"/>
          <w:szCs w:val="22"/>
        </w:rPr>
        <w:t>Clinical Safety Case Report, and Hazard Log:</w:t>
      </w:r>
    </w:p>
    <w:p w14:paraId="7338D356" w14:textId="77777777" w:rsidR="00811F9B" w:rsidRDefault="00811F9B" w:rsidP="00811F9B">
      <w:pPr>
        <w:pStyle w:val="Default"/>
        <w:rPr>
          <w:sz w:val="22"/>
          <w:szCs w:val="22"/>
        </w:rPr>
      </w:pPr>
    </w:p>
    <w:p w14:paraId="66106EDE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Incorrect use of capitalisation</w:t>
      </w:r>
    </w:p>
    <w:p w14:paraId="1F7A38C1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Grammatical error</w:t>
      </w:r>
    </w:p>
    <w:p w14:paraId="2EE0127D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Incorrect formatting </w:t>
      </w:r>
    </w:p>
    <w:p w14:paraId="65321F19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Spelling error or typo (without change of meaning)</w:t>
      </w:r>
    </w:p>
    <w:p w14:paraId="113C0D16" w14:textId="18CA34D4" w:rsidR="004E11E3" w:rsidRPr="004E11E3" w:rsidRDefault="004E11E3" w:rsidP="004E11E3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Spelling error or typo (with change of meaning)</w:t>
      </w:r>
    </w:p>
    <w:p w14:paraId="4EDFEC2E" w14:textId="77777777" w:rsidR="00811F9B" w:rsidRPr="00413D0F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Incorrect description (with change of meaning)</w:t>
      </w:r>
    </w:p>
    <w:p w14:paraId="7F748257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Description without a full stop</w:t>
      </w:r>
    </w:p>
    <w:p w14:paraId="33B93772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Mid-sentence switch from second to third person</w:t>
      </w:r>
    </w:p>
    <w:p w14:paraId="635658A5" w14:textId="40270000" w:rsidR="00023650" w:rsidRDefault="00023650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Diagrammatic error</w:t>
      </w:r>
    </w:p>
    <w:p w14:paraId="4969E6E7" w14:textId="1544286F" w:rsidR="00282062" w:rsidRDefault="00282062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Broken </w:t>
      </w:r>
      <w:r w:rsidR="005450F8">
        <w:rPr>
          <w:sz w:val="22"/>
          <w:szCs w:val="22"/>
        </w:rPr>
        <w:t>URL link</w:t>
      </w:r>
    </w:p>
    <w:p w14:paraId="1B2B1073" w14:textId="2EDC3170" w:rsidR="00E065D5" w:rsidRDefault="00E065D5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Acronym not expanded on first use</w:t>
      </w:r>
    </w:p>
    <w:p w14:paraId="00484F31" w14:textId="77777777" w:rsidR="00811F9B" w:rsidRDefault="00811F9B" w:rsidP="00A0245D">
      <w:pPr>
        <w:rPr>
          <w:rFonts w:ascii="Arial" w:hAnsi="Arial" w:cs="Arial"/>
          <w:sz w:val="24"/>
        </w:rPr>
      </w:pPr>
    </w:p>
    <w:sectPr w:rsidR="00811F9B" w:rsidSect="006A5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9378" w14:textId="77777777" w:rsidR="00D13133" w:rsidRDefault="00D13133" w:rsidP="00F9329B">
      <w:pPr>
        <w:spacing w:after="0" w:line="240" w:lineRule="auto"/>
      </w:pPr>
      <w:r>
        <w:separator/>
      </w:r>
    </w:p>
  </w:endnote>
  <w:endnote w:type="continuationSeparator" w:id="0">
    <w:p w14:paraId="2170FA74" w14:textId="77777777" w:rsidR="00D13133" w:rsidRDefault="00D13133" w:rsidP="00F9329B">
      <w:pPr>
        <w:spacing w:after="0" w:line="240" w:lineRule="auto"/>
      </w:pPr>
      <w:r>
        <w:continuationSeparator/>
      </w:r>
    </w:p>
  </w:endnote>
  <w:endnote w:type="continuationNotice" w:id="1">
    <w:p w14:paraId="1F9B45DD" w14:textId="77777777" w:rsidR="00FE73E0" w:rsidRDefault="00FE7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25D4" w14:textId="77777777" w:rsidR="00D13133" w:rsidRDefault="00D13133" w:rsidP="00F9329B">
      <w:pPr>
        <w:spacing w:after="0" w:line="240" w:lineRule="auto"/>
      </w:pPr>
      <w:r>
        <w:separator/>
      </w:r>
    </w:p>
  </w:footnote>
  <w:footnote w:type="continuationSeparator" w:id="0">
    <w:p w14:paraId="12D643DF" w14:textId="77777777" w:rsidR="00D13133" w:rsidRDefault="00D13133" w:rsidP="00F9329B">
      <w:pPr>
        <w:spacing w:after="0" w:line="240" w:lineRule="auto"/>
      </w:pPr>
      <w:r>
        <w:continuationSeparator/>
      </w:r>
    </w:p>
  </w:footnote>
  <w:footnote w:type="continuationNotice" w:id="1">
    <w:p w14:paraId="487F1FAC" w14:textId="77777777" w:rsidR="00FE73E0" w:rsidRDefault="00FE73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28C"/>
    <w:multiLevelType w:val="hybridMultilevel"/>
    <w:tmpl w:val="BF468428"/>
    <w:lvl w:ilvl="0" w:tplc="0CA0BC6A">
      <w:start w:val="4"/>
      <w:numFmt w:val="bullet"/>
      <w:lvlText w:val=""/>
      <w:lvlJc w:val="left"/>
      <w:pPr>
        <w:ind w:left="1056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65767A0"/>
    <w:multiLevelType w:val="hybridMultilevel"/>
    <w:tmpl w:val="5A9A2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CC2"/>
    <w:multiLevelType w:val="multilevel"/>
    <w:tmpl w:val="CA0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54770"/>
    <w:multiLevelType w:val="hybridMultilevel"/>
    <w:tmpl w:val="E36C268A"/>
    <w:lvl w:ilvl="0" w:tplc="23D4ECF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21C97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1DE"/>
    <w:multiLevelType w:val="hybridMultilevel"/>
    <w:tmpl w:val="F8FC9968"/>
    <w:lvl w:ilvl="0" w:tplc="D98C5032">
      <w:start w:val="1"/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18E36CA8"/>
    <w:multiLevelType w:val="hybridMultilevel"/>
    <w:tmpl w:val="737C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1481"/>
    <w:multiLevelType w:val="hybridMultilevel"/>
    <w:tmpl w:val="E14E13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95383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33611"/>
    <w:multiLevelType w:val="hybridMultilevel"/>
    <w:tmpl w:val="BF000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93936"/>
    <w:multiLevelType w:val="hybridMultilevel"/>
    <w:tmpl w:val="2B606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7D115F"/>
    <w:multiLevelType w:val="hybridMultilevel"/>
    <w:tmpl w:val="23D06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60C62"/>
    <w:multiLevelType w:val="hybridMultilevel"/>
    <w:tmpl w:val="750E0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96D2E"/>
    <w:multiLevelType w:val="hybridMultilevel"/>
    <w:tmpl w:val="CDE200AC"/>
    <w:lvl w:ilvl="0" w:tplc="8E5AAC20">
      <w:numFmt w:val="bullet"/>
      <w:lvlText w:val=""/>
      <w:lvlJc w:val="left"/>
      <w:pPr>
        <w:ind w:left="468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5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791A"/>
    <w:multiLevelType w:val="hybridMultilevel"/>
    <w:tmpl w:val="D03297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53993"/>
    <w:multiLevelType w:val="hybridMultilevel"/>
    <w:tmpl w:val="79960D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F060F"/>
    <w:multiLevelType w:val="hybridMultilevel"/>
    <w:tmpl w:val="39C2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2148C"/>
    <w:multiLevelType w:val="hybridMultilevel"/>
    <w:tmpl w:val="ED94E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BB1C90"/>
    <w:multiLevelType w:val="hybridMultilevel"/>
    <w:tmpl w:val="1E10B172"/>
    <w:lvl w:ilvl="0" w:tplc="3644394A">
      <w:numFmt w:val="bullet"/>
      <w:lvlText w:val=""/>
      <w:lvlJc w:val="left"/>
      <w:pPr>
        <w:ind w:left="468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DDF79B6"/>
    <w:multiLevelType w:val="hybridMultilevel"/>
    <w:tmpl w:val="2556ADB8"/>
    <w:lvl w:ilvl="0" w:tplc="304C51C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EF05E74"/>
    <w:multiLevelType w:val="hybridMultilevel"/>
    <w:tmpl w:val="81B8DE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76D1D"/>
    <w:multiLevelType w:val="hybridMultilevel"/>
    <w:tmpl w:val="8F6CAEB4"/>
    <w:lvl w:ilvl="0" w:tplc="D0AAB5E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26135"/>
    <w:multiLevelType w:val="hybridMultilevel"/>
    <w:tmpl w:val="E0162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497752"/>
    <w:multiLevelType w:val="hybridMultilevel"/>
    <w:tmpl w:val="61D47E9A"/>
    <w:lvl w:ilvl="0" w:tplc="304C51CA">
      <w:start w:val="2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7" w15:restartNumberingAfterBreak="0">
    <w:nsid w:val="65AD7001"/>
    <w:multiLevelType w:val="hybridMultilevel"/>
    <w:tmpl w:val="6DE69D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D377F"/>
    <w:multiLevelType w:val="multilevel"/>
    <w:tmpl w:val="84BCA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9B4116"/>
    <w:multiLevelType w:val="hybridMultilevel"/>
    <w:tmpl w:val="375E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E6FC0"/>
    <w:multiLevelType w:val="hybridMultilevel"/>
    <w:tmpl w:val="4C560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FB2556"/>
    <w:multiLevelType w:val="hybridMultilevel"/>
    <w:tmpl w:val="43A6B1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5198">
    <w:abstractNumId w:val="31"/>
  </w:num>
  <w:num w:numId="2" w16cid:durableId="425007656">
    <w:abstractNumId w:val="8"/>
  </w:num>
  <w:num w:numId="3" w16cid:durableId="167605033">
    <w:abstractNumId w:val="15"/>
  </w:num>
  <w:num w:numId="4" w16cid:durableId="849028411">
    <w:abstractNumId w:val="29"/>
  </w:num>
  <w:num w:numId="5" w16cid:durableId="1052192837">
    <w:abstractNumId w:val="28"/>
  </w:num>
  <w:num w:numId="6" w16cid:durableId="1253466384">
    <w:abstractNumId w:val="18"/>
  </w:num>
  <w:num w:numId="7" w16cid:durableId="532576855">
    <w:abstractNumId w:val="22"/>
  </w:num>
  <w:num w:numId="8" w16cid:durableId="695077083">
    <w:abstractNumId w:val="26"/>
  </w:num>
  <w:num w:numId="9" w16cid:durableId="1186406981">
    <w:abstractNumId w:val="22"/>
  </w:num>
  <w:num w:numId="10" w16cid:durableId="593171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032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2695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8609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8921956">
    <w:abstractNumId w:val="5"/>
  </w:num>
  <w:num w:numId="15" w16cid:durableId="2138327541">
    <w:abstractNumId w:val="2"/>
  </w:num>
  <w:num w:numId="16" w16cid:durableId="1061100480">
    <w:abstractNumId w:val="30"/>
  </w:num>
  <w:num w:numId="17" w16cid:durableId="1073090127">
    <w:abstractNumId w:val="4"/>
  </w:num>
  <w:num w:numId="18" w16cid:durableId="738748698">
    <w:abstractNumId w:val="19"/>
  </w:num>
  <w:num w:numId="19" w16cid:durableId="568657212">
    <w:abstractNumId w:val="12"/>
  </w:num>
  <w:num w:numId="20" w16cid:durableId="687605643">
    <w:abstractNumId w:val="3"/>
  </w:num>
  <w:num w:numId="21" w16cid:durableId="562908021">
    <w:abstractNumId w:val="21"/>
  </w:num>
  <w:num w:numId="22" w16cid:durableId="935555621">
    <w:abstractNumId w:val="14"/>
  </w:num>
  <w:num w:numId="23" w16cid:durableId="99760832">
    <w:abstractNumId w:val="6"/>
  </w:num>
  <w:num w:numId="24" w16cid:durableId="1887837832">
    <w:abstractNumId w:val="1"/>
  </w:num>
  <w:num w:numId="25" w16cid:durableId="1535658845">
    <w:abstractNumId w:val="25"/>
  </w:num>
  <w:num w:numId="26" w16cid:durableId="1853520585">
    <w:abstractNumId w:val="13"/>
  </w:num>
  <w:num w:numId="27" w16cid:durableId="2026322151">
    <w:abstractNumId w:val="11"/>
  </w:num>
  <w:num w:numId="28" w16cid:durableId="704477323">
    <w:abstractNumId w:val="10"/>
  </w:num>
  <w:num w:numId="29" w16cid:durableId="1691755554">
    <w:abstractNumId w:val="20"/>
  </w:num>
  <w:num w:numId="30" w16cid:durableId="1533297917">
    <w:abstractNumId w:val="7"/>
  </w:num>
  <w:num w:numId="31" w16cid:durableId="188572002">
    <w:abstractNumId w:val="17"/>
  </w:num>
  <w:num w:numId="32" w16cid:durableId="935135618">
    <w:abstractNumId w:val="16"/>
  </w:num>
  <w:num w:numId="33" w16cid:durableId="1199850759">
    <w:abstractNumId w:val="23"/>
  </w:num>
  <w:num w:numId="34" w16cid:durableId="1775318236">
    <w:abstractNumId w:val="32"/>
  </w:num>
  <w:num w:numId="35" w16cid:durableId="171264188">
    <w:abstractNumId w:val="33"/>
  </w:num>
  <w:num w:numId="36" w16cid:durableId="119314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zMDI2NbcwsrQwMjRX0lEKTi0uzszPAykwrAUAIJFEMSwAAAA="/>
  </w:docVars>
  <w:rsids>
    <w:rsidRoot w:val="00A0245D"/>
    <w:rsid w:val="0000419C"/>
    <w:rsid w:val="000058BA"/>
    <w:rsid w:val="00006AAE"/>
    <w:rsid w:val="00006B74"/>
    <w:rsid w:val="000100B8"/>
    <w:rsid w:val="000109AA"/>
    <w:rsid w:val="00011C01"/>
    <w:rsid w:val="00012877"/>
    <w:rsid w:val="00021CAB"/>
    <w:rsid w:val="00023650"/>
    <w:rsid w:val="00024EAA"/>
    <w:rsid w:val="00026271"/>
    <w:rsid w:val="0003428F"/>
    <w:rsid w:val="000345AC"/>
    <w:rsid w:val="00034C09"/>
    <w:rsid w:val="00042280"/>
    <w:rsid w:val="0004314A"/>
    <w:rsid w:val="00047B38"/>
    <w:rsid w:val="00053520"/>
    <w:rsid w:val="000566AB"/>
    <w:rsid w:val="00056703"/>
    <w:rsid w:val="00060B8A"/>
    <w:rsid w:val="00072A6F"/>
    <w:rsid w:val="00086112"/>
    <w:rsid w:val="0008739C"/>
    <w:rsid w:val="00087F04"/>
    <w:rsid w:val="000902D9"/>
    <w:rsid w:val="00094B55"/>
    <w:rsid w:val="000A137F"/>
    <w:rsid w:val="000A3BAC"/>
    <w:rsid w:val="000A5B86"/>
    <w:rsid w:val="000A748A"/>
    <w:rsid w:val="000A7B8C"/>
    <w:rsid w:val="000B36F4"/>
    <w:rsid w:val="000B74F2"/>
    <w:rsid w:val="000C7EE9"/>
    <w:rsid w:val="000C7F7C"/>
    <w:rsid w:val="000D2989"/>
    <w:rsid w:val="000D3197"/>
    <w:rsid w:val="000D4953"/>
    <w:rsid w:val="000D6E09"/>
    <w:rsid w:val="000E0564"/>
    <w:rsid w:val="000E30EB"/>
    <w:rsid w:val="000E554D"/>
    <w:rsid w:val="000E5859"/>
    <w:rsid w:val="000F26A4"/>
    <w:rsid w:val="001042D9"/>
    <w:rsid w:val="00104AA0"/>
    <w:rsid w:val="001055DB"/>
    <w:rsid w:val="00105E15"/>
    <w:rsid w:val="0010661E"/>
    <w:rsid w:val="00115473"/>
    <w:rsid w:val="00115624"/>
    <w:rsid w:val="00120422"/>
    <w:rsid w:val="001229F4"/>
    <w:rsid w:val="00123AE2"/>
    <w:rsid w:val="00131DF9"/>
    <w:rsid w:val="001320A3"/>
    <w:rsid w:val="00133950"/>
    <w:rsid w:val="00134CBA"/>
    <w:rsid w:val="00135971"/>
    <w:rsid w:val="00136556"/>
    <w:rsid w:val="00136565"/>
    <w:rsid w:val="00136944"/>
    <w:rsid w:val="00136B9C"/>
    <w:rsid w:val="00147DC2"/>
    <w:rsid w:val="00150E9B"/>
    <w:rsid w:val="00155CAF"/>
    <w:rsid w:val="001563A2"/>
    <w:rsid w:val="00163754"/>
    <w:rsid w:val="0016411D"/>
    <w:rsid w:val="001733A7"/>
    <w:rsid w:val="00177101"/>
    <w:rsid w:val="0018333B"/>
    <w:rsid w:val="00184DA3"/>
    <w:rsid w:val="001903EF"/>
    <w:rsid w:val="001943D6"/>
    <w:rsid w:val="0019573C"/>
    <w:rsid w:val="00195E91"/>
    <w:rsid w:val="001962B1"/>
    <w:rsid w:val="001A0A52"/>
    <w:rsid w:val="001A59FC"/>
    <w:rsid w:val="001A60BB"/>
    <w:rsid w:val="001B1D25"/>
    <w:rsid w:val="001C008B"/>
    <w:rsid w:val="001C35F2"/>
    <w:rsid w:val="001C6B1F"/>
    <w:rsid w:val="001C7189"/>
    <w:rsid w:val="001D5AB8"/>
    <w:rsid w:val="001E024A"/>
    <w:rsid w:val="001E2246"/>
    <w:rsid w:val="001F03E9"/>
    <w:rsid w:val="001F50FA"/>
    <w:rsid w:val="001F56F3"/>
    <w:rsid w:val="001F63FD"/>
    <w:rsid w:val="001F691B"/>
    <w:rsid w:val="002034AE"/>
    <w:rsid w:val="00205DAB"/>
    <w:rsid w:val="00214E9C"/>
    <w:rsid w:val="00216753"/>
    <w:rsid w:val="00220F9E"/>
    <w:rsid w:val="0023048A"/>
    <w:rsid w:val="00231E64"/>
    <w:rsid w:val="002330CE"/>
    <w:rsid w:val="002408B9"/>
    <w:rsid w:val="00241BA1"/>
    <w:rsid w:val="00241DC0"/>
    <w:rsid w:val="00251E59"/>
    <w:rsid w:val="002523CE"/>
    <w:rsid w:val="00252951"/>
    <w:rsid w:val="0025533C"/>
    <w:rsid w:val="00256F83"/>
    <w:rsid w:val="00257F1A"/>
    <w:rsid w:val="00260733"/>
    <w:rsid w:val="002642F3"/>
    <w:rsid w:val="00264E14"/>
    <w:rsid w:val="0027747B"/>
    <w:rsid w:val="00281174"/>
    <w:rsid w:val="002819C0"/>
    <w:rsid w:val="00282062"/>
    <w:rsid w:val="00282E13"/>
    <w:rsid w:val="002901B2"/>
    <w:rsid w:val="002974C8"/>
    <w:rsid w:val="002978CF"/>
    <w:rsid w:val="002A2472"/>
    <w:rsid w:val="002A4BFB"/>
    <w:rsid w:val="002B35A7"/>
    <w:rsid w:val="002B37D0"/>
    <w:rsid w:val="002B5163"/>
    <w:rsid w:val="002B6C42"/>
    <w:rsid w:val="002C49D5"/>
    <w:rsid w:val="002C5526"/>
    <w:rsid w:val="002C5CE5"/>
    <w:rsid w:val="002C7C7E"/>
    <w:rsid w:val="002D3856"/>
    <w:rsid w:val="002D46A3"/>
    <w:rsid w:val="002D5041"/>
    <w:rsid w:val="002E0670"/>
    <w:rsid w:val="002E09C6"/>
    <w:rsid w:val="002E1057"/>
    <w:rsid w:val="002E1763"/>
    <w:rsid w:val="002E1CEB"/>
    <w:rsid w:val="002E2303"/>
    <w:rsid w:val="002E36C5"/>
    <w:rsid w:val="002E6BC5"/>
    <w:rsid w:val="002E771A"/>
    <w:rsid w:val="002F0CC6"/>
    <w:rsid w:val="002F29AD"/>
    <w:rsid w:val="00302174"/>
    <w:rsid w:val="00303BD0"/>
    <w:rsid w:val="00307288"/>
    <w:rsid w:val="003079FE"/>
    <w:rsid w:val="003102D2"/>
    <w:rsid w:val="0031175D"/>
    <w:rsid w:val="00315DD4"/>
    <w:rsid w:val="003269A1"/>
    <w:rsid w:val="003304AB"/>
    <w:rsid w:val="003314FE"/>
    <w:rsid w:val="00332C06"/>
    <w:rsid w:val="00332CEC"/>
    <w:rsid w:val="00341B66"/>
    <w:rsid w:val="003427CD"/>
    <w:rsid w:val="00345AA7"/>
    <w:rsid w:val="00345ADF"/>
    <w:rsid w:val="003466FD"/>
    <w:rsid w:val="0035277C"/>
    <w:rsid w:val="00353040"/>
    <w:rsid w:val="00354167"/>
    <w:rsid w:val="003613D3"/>
    <w:rsid w:val="00361722"/>
    <w:rsid w:val="00362703"/>
    <w:rsid w:val="00364C48"/>
    <w:rsid w:val="003736D7"/>
    <w:rsid w:val="00375F20"/>
    <w:rsid w:val="00376617"/>
    <w:rsid w:val="00381551"/>
    <w:rsid w:val="00385947"/>
    <w:rsid w:val="00385EE9"/>
    <w:rsid w:val="0039506B"/>
    <w:rsid w:val="003A498B"/>
    <w:rsid w:val="003B0EDA"/>
    <w:rsid w:val="003B1C76"/>
    <w:rsid w:val="003B7C03"/>
    <w:rsid w:val="003C212A"/>
    <w:rsid w:val="003C4747"/>
    <w:rsid w:val="003C67AB"/>
    <w:rsid w:val="003D0E4E"/>
    <w:rsid w:val="003D212B"/>
    <w:rsid w:val="003D2F9B"/>
    <w:rsid w:val="003D5CFA"/>
    <w:rsid w:val="003D5DF5"/>
    <w:rsid w:val="003E3084"/>
    <w:rsid w:val="003E5186"/>
    <w:rsid w:val="003E67C0"/>
    <w:rsid w:val="003F0D40"/>
    <w:rsid w:val="003F1733"/>
    <w:rsid w:val="003F1DC8"/>
    <w:rsid w:val="003F49DD"/>
    <w:rsid w:val="003F4FAA"/>
    <w:rsid w:val="003F5267"/>
    <w:rsid w:val="00400319"/>
    <w:rsid w:val="00400DEE"/>
    <w:rsid w:val="0041072C"/>
    <w:rsid w:val="00411B5B"/>
    <w:rsid w:val="00411D06"/>
    <w:rsid w:val="00421630"/>
    <w:rsid w:val="00422054"/>
    <w:rsid w:val="00424B1C"/>
    <w:rsid w:val="00426451"/>
    <w:rsid w:val="0042760C"/>
    <w:rsid w:val="00431800"/>
    <w:rsid w:val="00434433"/>
    <w:rsid w:val="00440796"/>
    <w:rsid w:val="00440814"/>
    <w:rsid w:val="004418B0"/>
    <w:rsid w:val="00441A2B"/>
    <w:rsid w:val="00441CD6"/>
    <w:rsid w:val="00443CF9"/>
    <w:rsid w:val="004465CB"/>
    <w:rsid w:val="00452587"/>
    <w:rsid w:val="004530E2"/>
    <w:rsid w:val="0045691C"/>
    <w:rsid w:val="00457C0F"/>
    <w:rsid w:val="00463701"/>
    <w:rsid w:val="004731CD"/>
    <w:rsid w:val="0047469D"/>
    <w:rsid w:val="004810B1"/>
    <w:rsid w:val="004821FA"/>
    <w:rsid w:val="00485A65"/>
    <w:rsid w:val="00485F55"/>
    <w:rsid w:val="00486660"/>
    <w:rsid w:val="00487E6E"/>
    <w:rsid w:val="0049113B"/>
    <w:rsid w:val="00492137"/>
    <w:rsid w:val="004941B8"/>
    <w:rsid w:val="00494F15"/>
    <w:rsid w:val="004A079C"/>
    <w:rsid w:val="004A2E78"/>
    <w:rsid w:val="004A3051"/>
    <w:rsid w:val="004A7ADB"/>
    <w:rsid w:val="004B38CF"/>
    <w:rsid w:val="004B48EE"/>
    <w:rsid w:val="004B52E3"/>
    <w:rsid w:val="004B567C"/>
    <w:rsid w:val="004B7472"/>
    <w:rsid w:val="004C02A8"/>
    <w:rsid w:val="004C4802"/>
    <w:rsid w:val="004C711A"/>
    <w:rsid w:val="004D0B84"/>
    <w:rsid w:val="004D735B"/>
    <w:rsid w:val="004E053C"/>
    <w:rsid w:val="004E11E3"/>
    <w:rsid w:val="004E32FB"/>
    <w:rsid w:val="004E7B47"/>
    <w:rsid w:val="004F75FA"/>
    <w:rsid w:val="00501F51"/>
    <w:rsid w:val="0050619E"/>
    <w:rsid w:val="00506A8F"/>
    <w:rsid w:val="00507DCA"/>
    <w:rsid w:val="00516C72"/>
    <w:rsid w:val="00517649"/>
    <w:rsid w:val="00521404"/>
    <w:rsid w:val="00525611"/>
    <w:rsid w:val="00531697"/>
    <w:rsid w:val="00534B13"/>
    <w:rsid w:val="0054019D"/>
    <w:rsid w:val="005421B1"/>
    <w:rsid w:val="005450F8"/>
    <w:rsid w:val="005453F3"/>
    <w:rsid w:val="00547286"/>
    <w:rsid w:val="00554E8A"/>
    <w:rsid w:val="00555746"/>
    <w:rsid w:val="00556533"/>
    <w:rsid w:val="0055704A"/>
    <w:rsid w:val="00560328"/>
    <w:rsid w:val="00562E06"/>
    <w:rsid w:val="00563535"/>
    <w:rsid w:val="00565786"/>
    <w:rsid w:val="00566262"/>
    <w:rsid w:val="00570BE7"/>
    <w:rsid w:val="00571017"/>
    <w:rsid w:val="0057138C"/>
    <w:rsid w:val="005730BB"/>
    <w:rsid w:val="005749E5"/>
    <w:rsid w:val="00576760"/>
    <w:rsid w:val="00580B22"/>
    <w:rsid w:val="00580FC2"/>
    <w:rsid w:val="0058330D"/>
    <w:rsid w:val="00583D55"/>
    <w:rsid w:val="0058401B"/>
    <w:rsid w:val="0058479D"/>
    <w:rsid w:val="00587099"/>
    <w:rsid w:val="0059321D"/>
    <w:rsid w:val="00594CDC"/>
    <w:rsid w:val="005A0AEB"/>
    <w:rsid w:val="005A324B"/>
    <w:rsid w:val="005A799B"/>
    <w:rsid w:val="005B4537"/>
    <w:rsid w:val="005B4D43"/>
    <w:rsid w:val="005B6A91"/>
    <w:rsid w:val="005C583D"/>
    <w:rsid w:val="005C6059"/>
    <w:rsid w:val="005D071F"/>
    <w:rsid w:val="005D5943"/>
    <w:rsid w:val="005E0475"/>
    <w:rsid w:val="005E171A"/>
    <w:rsid w:val="005E2F6A"/>
    <w:rsid w:val="005E3E8C"/>
    <w:rsid w:val="005F0C9E"/>
    <w:rsid w:val="005F1A6C"/>
    <w:rsid w:val="005F2CB8"/>
    <w:rsid w:val="00600AF2"/>
    <w:rsid w:val="0060166B"/>
    <w:rsid w:val="00605CB7"/>
    <w:rsid w:val="00607D8F"/>
    <w:rsid w:val="00610312"/>
    <w:rsid w:val="00616809"/>
    <w:rsid w:val="00617372"/>
    <w:rsid w:val="00623A2D"/>
    <w:rsid w:val="0062543F"/>
    <w:rsid w:val="00626AB4"/>
    <w:rsid w:val="006303DD"/>
    <w:rsid w:val="006330AE"/>
    <w:rsid w:val="0063537C"/>
    <w:rsid w:val="00635909"/>
    <w:rsid w:val="006370C7"/>
    <w:rsid w:val="0064013F"/>
    <w:rsid w:val="006428A7"/>
    <w:rsid w:val="00643E40"/>
    <w:rsid w:val="006463B0"/>
    <w:rsid w:val="00651CBE"/>
    <w:rsid w:val="00662E35"/>
    <w:rsid w:val="006825DE"/>
    <w:rsid w:val="00687B2B"/>
    <w:rsid w:val="0069137D"/>
    <w:rsid w:val="0069250B"/>
    <w:rsid w:val="00695DBF"/>
    <w:rsid w:val="006A1C01"/>
    <w:rsid w:val="006A590F"/>
    <w:rsid w:val="006A67FC"/>
    <w:rsid w:val="006A6F0E"/>
    <w:rsid w:val="006A73B1"/>
    <w:rsid w:val="006B1622"/>
    <w:rsid w:val="006B178C"/>
    <w:rsid w:val="006B2B2C"/>
    <w:rsid w:val="006B2D60"/>
    <w:rsid w:val="006D1FFD"/>
    <w:rsid w:val="006D29C2"/>
    <w:rsid w:val="006D2C03"/>
    <w:rsid w:val="006D3383"/>
    <w:rsid w:val="006D3826"/>
    <w:rsid w:val="006D54A7"/>
    <w:rsid w:val="006D57BA"/>
    <w:rsid w:val="006E04B0"/>
    <w:rsid w:val="006E2397"/>
    <w:rsid w:val="006F04FC"/>
    <w:rsid w:val="006F3CAE"/>
    <w:rsid w:val="006F5565"/>
    <w:rsid w:val="0070007B"/>
    <w:rsid w:val="00706066"/>
    <w:rsid w:val="00707B4B"/>
    <w:rsid w:val="00733AB4"/>
    <w:rsid w:val="007356C4"/>
    <w:rsid w:val="00737EA9"/>
    <w:rsid w:val="00747755"/>
    <w:rsid w:val="007479D0"/>
    <w:rsid w:val="007504B4"/>
    <w:rsid w:val="007515AE"/>
    <w:rsid w:val="00751997"/>
    <w:rsid w:val="007529A3"/>
    <w:rsid w:val="00763A99"/>
    <w:rsid w:val="007651F8"/>
    <w:rsid w:val="00770724"/>
    <w:rsid w:val="007747F1"/>
    <w:rsid w:val="007809EE"/>
    <w:rsid w:val="007816F3"/>
    <w:rsid w:val="00781E02"/>
    <w:rsid w:val="00784F0A"/>
    <w:rsid w:val="00785DA8"/>
    <w:rsid w:val="0078776D"/>
    <w:rsid w:val="00787C63"/>
    <w:rsid w:val="00791183"/>
    <w:rsid w:val="00797B9B"/>
    <w:rsid w:val="00797D4A"/>
    <w:rsid w:val="007A1915"/>
    <w:rsid w:val="007A2F24"/>
    <w:rsid w:val="007A6570"/>
    <w:rsid w:val="007A6AEA"/>
    <w:rsid w:val="007A7E89"/>
    <w:rsid w:val="007B0AA3"/>
    <w:rsid w:val="007B0BC2"/>
    <w:rsid w:val="007B2BB5"/>
    <w:rsid w:val="007B4DC8"/>
    <w:rsid w:val="007B61DB"/>
    <w:rsid w:val="007C69C8"/>
    <w:rsid w:val="007D5DDE"/>
    <w:rsid w:val="007E24CA"/>
    <w:rsid w:val="007E380D"/>
    <w:rsid w:val="007E39CE"/>
    <w:rsid w:val="007E54DA"/>
    <w:rsid w:val="007E5B55"/>
    <w:rsid w:val="007E728F"/>
    <w:rsid w:val="007F0AF1"/>
    <w:rsid w:val="007F12C0"/>
    <w:rsid w:val="007F209E"/>
    <w:rsid w:val="007F6AA9"/>
    <w:rsid w:val="007F6C4A"/>
    <w:rsid w:val="00801F6F"/>
    <w:rsid w:val="0080250A"/>
    <w:rsid w:val="008118CB"/>
    <w:rsid w:val="00811F9B"/>
    <w:rsid w:val="00812193"/>
    <w:rsid w:val="008161BF"/>
    <w:rsid w:val="008200A8"/>
    <w:rsid w:val="00822219"/>
    <w:rsid w:val="00825407"/>
    <w:rsid w:val="00825B20"/>
    <w:rsid w:val="008264DC"/>
    <w:rsid w:val="00826BC2"/>
    <w:rsid w:val="00827838"/>
    <w:rsid w:val="00833EE9"/>
    <w:rsid w:val="00841B8A"/>
    <w:rsid w:val="00845164"/>
    <w:rsid w:val="008616FD"/>
    <w:rsid w:val="0086669A"/>
    <w:rsid w:val="0087004A"/>
    <w:rsid w:val="008745C8"/>
    <w:rsid w:val="00874D52"/>
    <w:rsid w:val="0088156B"/>
    <w:rsid w:val="00883138"/>
    <w:rsid w:val="00883D1C"/>
    <w:rsid w:val="00890ED7"/>
    <w:rsid w:val="00894648"/>
    <w:rsid w:val="008A06CD"/>
    <w:rsid w:val="008A0EA6"/>
    <w:rsid w:val="008A0F66"/>
    <w:rsid w:val="008B0C35"/>
    <w:rsid w:val="008B1B52"/>
    <w:rsid w:val="008B1C44"/>
    <w:rsid w:val="008B7C3F"/>
    <w:rsid w:val="008C1923"/>
    <w:rsid w:val="008C41B4"/>
    <w:rsid w:val="008C45AC"/>
    <w:rsid w:val="008C5F3C"/>
    <w:rsid w:val="008D15AC"/>
    <w:rsid w:val="008D2676"/>
    <w:rsid w:val="008D4372"/>
    <w:rsid w:val="008D5944"/>
    <w:rsid w:val="008D6499"/>
    <w:rsid w:val="008E3C9B"/>
    <w:rsid w:val="008F0834"/>
    <w:rsid w:val="008F0E6A"/>
    <w:rsid w:val="008F2DCF"/>
    <w:rsid w:val="009035C2"/>
    <w:rsid w:val="009056AE"/>
    <w:rsid w:val="00907FDE"/>
    <w:rsid w:val="0091187E"/>
    <w:rsid w:val="009120F2"/>
    <w:rsid w:val="00912960"/>
    <w:rsid w:val="0091323A"/>
    <w:rsid w:val="00915692"/>
    <w:rsid w:val="00915951"/>
    <w:rsid w:val="00927853"/>
    <w:rsid w:val="009360DC"/>
    <w:rsid w:val="00940816"/>
    <w:rsid w:val="0094229C"/>
    <w:rsid w:val="00943912"/>
    <w:rsid w:val="00945D45"/>
    <w:rsid w:val="00946833"/>
    <w:rsid w:val="00947ECE"/>
    <w:rsid w:val="0095039D"/>
    <w:rsid w:val="009516FA"/>
    <w:rsid w:val="00951706"/>
    <w:rsid w:val="00952ACA"/>
    <w:rsid w:val="0095305A"/>
    <w:rsid w:val="009531BF"/>
    <w:rsid w:val="009547A5"/>
    <w:rsid w:val="009554E3"/>
    <w:rsid w:val="0095561B"/>
    <w:rsid w:val="00962853"/>
    <w:rsid w:val="00965B55"/>
    <w:rsid w:val="00971817"/>
    <w:rsid w:val="00973C40"/>
    <w:rsid w:val="00982566"/>
    <w:rsid w:val="009856D2"/>
    <w:rsid w:val="00986AD4"/>
    <w:rsid w:val="00986F56"/>
    <w:rsid w:val="00987614"/>
    <w:rsid w:val="00987CB8"/>
    <w:rsid w:val="00992EBB"/>
    <w:rsid w:val="00994E69"/>
    <w:rsid w:val="009955F2"/>
    <w:rsid w:val="0099767D"/>
    <w:rsid w:val="009A73BB"/>
    <w:rsid w:val="009B02AF"/>
    <w:rsid w:val="009B0C7C"/>
    <w:rsid w:val="009B48D9"/>
    <w:rsid w:val="009C2034"/>
    <w:rsid w:val="009C4444"/>
    <w:rsid w:val="009D04D4"/>
    <w:rsid w:val="009D0E75"/>
    <w:rsid w:val="009D12C4"/>
    <w:rsid w:val="009D49A5"/>
    <w:rsid w:val="009E0F91"/>
    <w:rsid w:val="009E2031"/>
    <w:rsid w:val="009E4BBE"/>
    <w:rsid w:val="009E4CA0"/>
    <w:rsid w:val="009F0C9A"/>
    <w:rsid w:val="009F0D4B"/>
    <w:rsid w:val="009F25D1"/>
    <w:rsid w:val="009F2721"/>
    <w:rsid w:val="009F67FB"/>
    <w:rsid w:val="00A0245D"/>
    <w:rsid w:val="00A02952"/>
    <w:rsid w:val="00A04D3C"/>
    <w:rsid w:val="00A05AE2"/>
    <w:rsid w:val="00A05C18"/>
    <w:rsid w:val="00A066E5"/>
    <w:rsid w:val="00A06A11"/>
    <w:rsid w:val="00A07E9B"/>
    <w:rsid w:val="00A1019D"/>
    <w:rsid w:val="00A13C58"/>
    <w:rsid w:val="00A15362"/>
    <w:rsid w:val="00A206DC"/>
    <w:rsid w:val="00A22747"/>
    <w:rsid w:val="00A25B22"/>
    <w:rsid w:val="00A33158"/>
    <w:rsid w:val="00A34500"/>
    <w:rsid w:val="00A42E91"/>
    <w:rsid w:val="00A449E5"/>
    <w:rsid w:val="00A46507"/>
    <w:rsid w:val="00A474D7"/>
    <w:rsid w:val="00A47B4A"/>
    <w:rsid w:val="00A50D2A"/>
    <w:rsid w:val="00A575D5"/>
    <w:rsid w:val="00A57E39"/>
    <w:rsid w:val="00A62C50"/>
    <w:rsid w:val="00A62F96"/>
    <w:rsid w:val="00A630DE"/>
    <w:rsid w:val="00A637E4"/>
    <w:rsid w:val="00A63A15"/>
    <w:rsid w:val="00A64195"/>
    <w:rsid w:val="00A6730A"/>
    <w:rsid w:val="00A67C32"/>
    <w:rsid w:val="00A7067E"/>
    <w:rsid w:val="00A749EF"/>
    <w:rsid w:val="00A75CEF"/>
    <w:rsid w:val="00A805D2"/>
    <w:rsid w:val="00A9053D"/>
    <w:rsid w:val="00A90B3F"/>
    <w:rsid w:val="00A9738F"/>
    <w:rsid w:val="00AA59F2"/>
    <w:rsid w:val="00AC229E"/>
    <w:rsid w:val="00AC5D6B"/>
    <w:rsid w:val="00AD07C6"/>
    <w:rsid w:val="00AD088F"/>
    <w:rsid w:val="00AD4849"/>
    <w:rsid w:val="00AE2B31"/>
    <w:rsid w:val="00AE33C5"/>
    <w:rsid w:val="00AE7F15"/>
    <w:rsid w:val="00AF1258"/>
    <w:rsid w:val="00AF1C39"/>
    <w:rsid w:val="00AF2E72"/>
    <w:rsid w:val="00AF745A"/>
    <w:rsid w:val="00B027DE"/>
    <w:rsid w:val="00B03339"/>
    <w:rsid w:val="00B04D68"/>
    <w:rsid w:val="00B06D19"/>
    <w:rsid w:val="00B1122A"/>
    <w:rsid w:val="00B2409F"/>
    <w:rsid w:val="00B25BB6"/>
    <w:rsid w:val="00B262CF"/>
    <w:rsid w:val="00B27595"/>
    <w:rsid w:val="00B30A5D"/>
    <w:rsid w:val="00B42910"/>
    <w:rsid w:val="00B43679"/>
    <w:rsid w:val="00B44837"/>
    <w:rsid w:val="00B46C16"/>
    <w:rsid w:val="00B52C9C"/>
    <w:rsid w:val="00B57975"/>
    <w:rsid w:val="00B57FD2"/>
    <w:rsid w:val="00B624E5"/>
    <w:rsid w:val="00B63046"/>
    <w:rsid w:val="00B666C8"/>
    <w:rsid w:val="00B67B52"/>
    <w:rsid w:val="00B816C2"/>
    <w:rsid w:val="00B816C6"/>
    <w:rsid w:val="00B82C75"/>
    <w:rsid w:val="00B86321"/>
    <w:rsid w:val="00B8742C"/>
    <w:rsid w:val="00B91541"/>
    <w:rsid w:val="00B92EEE"/>
    <w:rsid w:val="00BA09DE"/>
    <w:rsid w:val="00BA09F3"/>
    <w:rsid w:val="00BA784C"/>
    <w:rsid w:val="00BA79E1"/>
    <w:rsid w:val="00BB1FF1"/>
    <w:rsid w:val="00BB26E3"/>
    <w:rsid w:val="00BB377E"/>
    <w:rsid w:val="00BB760F"/>
    <w:rsid w:val="00BC4E83"/>
    <w:rsid w:val="00BD0CB7"/>
    <w:rsid w:val="00BD636A"/>
    <w:rsid w:val="00BD740F"/>
    <w:rsid w:val="00BD7B6B"/>
    <w:rsid w:val="00BE145B"/>
    <w:rsid w:val="00BE4538"/>
    <w:rsid w:val="00BE6E56"/>
    <w:rsid w:val="00BE7146"/>
    <w:rsid w:val="00BF1353"/>
    <w:rsid w:val="00BF359E"/>
    <w:rsid w:val="00BF7489"/>
    <w:rsid w:val="00C00BF4"/>
    <w:rsid w:val="00C010CF"/>
    <w:rsid w:val="00C02E71"/>
    <w:rsid w:val="00C1321E"/>
    <w:rsid w:val="00C2460B"/>
    <w:rsid w:val="00C26282"/>
    <w:rsid w:val="00C30E8D"/>
    <w:rsid w:val="00C3256C"/>
    <w:rsid w:val="00C34690"/>
    <w:rsid w:val="00C4118A"/>
    <w:rsid w:val="00C46EA1"/>
    <w:rsid w:val="00C52EA4"/>
    <w:rsid w:val="00C562AA"/>
    <w:rsid w:val="00C57EE4"/>
    <w:rsid w:val="00C66D93"/>
    <w:rsid w:val="00C67E63"/>
    <w:rsid w:val="00C70CB3"/>
    <w:rsid w:val="00C73783"/>
    <w:rsid w:val="00C738CF"/>
    <w:rsid w:val="00C8323C"/>
    <w:rsid w:val="00C84A87"/>
    <w:rsid w:val="00C85782"/>
    <w:rsid w:val="00C95009"/>
    <w:rsid w:val="00C97DFB"/>
    <w:rsid w:val="00CB2B40"/>
    <w:rsid w:val="00CB2F5B"/>
    <w:rsid w:val="00CC3716"/>
    <w:rsid w:val="00CC565A"/>
    <w:rsid w:val="00CC618F"/>
    <w:rsid w:val="00CC765D"/>
    <w:rsid w:val="00CD6583"/>
    <w:rsid w:val="00CE000C"/>
    <w:rsid w:val="00CE03CD"/>
    <w:rsid w:val="00CE17FA"/>
    <w:rsid w:val="00CF13BC"/>
    <w:rsid w:val="00CF19F3"/>
    <w:rsid w:val="00CF4E5D"/>
    <w:rsid w:val="00CF5D4E"/>
    <w:rsid w:val="00D01868"/>
    <w:rsid w:val="00D01D99"/>
    <w:rsid w:val="00D02F50"/>
    <w:rsid w:val="00D054D2"/>
    <w:rsid w:val="00D059DC"/>
    <w:rsid w:val="00D13133"/>
    <w:rsid w:val="00D17441"/>
    <w:rsid w:val="00D215DB"/>
    <w:rsid w:val="00D24C4C"/>
    <w:rsid w:val="00D26253"/>
    <w:rsid w:val="00D269FF"/>
    <w:rsid w:val="00D32B0B"/>
    <w:rsid w:val="00D403F7"/>
    <w:rsid w:val="00D462D1"/>
    <w:rsid w:val="00D4669A"/>
    <w:rsid w:val="00D6035F"/>
    <w:rsid w:val="00D643E8"/>
    <w:rsid w:val="00D65630"/>
    <w:rsid w:val="00D76598"/>
    <w:rsid w:val="00D8009A"/>
    <w:rsid w:val="00D80F84"/>
    <w:rsid w:val="00D85979"/>
    <w:rsid w:val="00D872EE"/>
    <w:rsid w:val="00D9509E"/>
    <w:rsid w:val="00D95B02"/>
    <w:rsid w:val="00D9639E"/>
    <w:rsid w:val="00DA262B"/>
    <w:rsid w:val="00DA2F15"/>
    <w:rsid w:val="00DA343D"/>
    <w:rsid w:val="00DA35EE"/>
    <w:rsid w:val="00DA363F"/>
    <w:rsid w:val="00DA7B94"/>
    <w:rsid w:val="00DB01C2"/>
    <w:rsid w:val="00DB2DF4"/>
    <w:rsid w:val="00DB2EB2"/>
    <w:rsid w:val="00DB75C1"/>
    <w:rsid w:val="00DC42F2"/>
    <w:rsid w:val="00DC5519"/>
    <w:rsid w:val="00DC720F"/>
    <w:rsid w:val="00DC789E"/>
    <w:rsid w:val="00DD11E2"/>
    <w:rsid w:val="00DD415F"/>
    <w:rsid w:val="00DD4520"/>
    <w:rsid w:val="00DD4A90"/>
    <w:rsid w:val="00DD5247"/>
    <w:rsid w:val="00DD7D86"/>
    <w:rsid w:val="00DF1A18"/>
    <w:rsid w:val="00E01ED5"/>
    <w:rsid w:val="00E040C0"/>
    <w:rsid w:val="00E065D5"/>
    <w:rsid w:val="00E13F2A"/>
    <w:rsid w:val="00E153E4"/>
    <w:rsid w:val="00E32538"/>
    <w:rsid w:val="00E36D4F"/>
    <w:rsid w:val="00E414B7"/>
    <w:rsid w:val="00E4470A"/>
    <w:rsid w:val="00E622FB"/>
    <w:rsid w:val="00E62DF3"/>
    <w:rsid w:val="00E636DF"/>
    <w:rsid w:val="00E6471B"/>
    <w:rsid w:val="00E65F59"/>
    <w:rsid w:val="00E66D50"/>
    <w:rsid w:val="00E70C75"/>
    <w:rsid w:val="00E7575D"/>
    <w:rsid w:val="00E76FF4"/>
    <w:rsid w:val="00E87EEB"/>
    <w:rsid w:val="00E91D83"/>
    <w:rsid w:val="00E92BED"/>
    <w:rsid w:val="00E9502F"/>
    <w:rsid w:val="00E958EC"/>
    <w:rsid w:val="00E95B91"/>
    <w:rsid w:val="00EA1831"/>
    <w:rsid w:val="00EA3378"/>
    <w:rsid w:val="00EA7F24"/>
    <w:rsid w:val="00EB6327"/>
    <w:rsid w:val="00EB6D55"/>
    <w:rsid w:val="00EC0256"/>
    <w:rsid w:val="00EC027A"/>
    <w:rsid w:val="00EC04CC"/>
    <w:rsid w:val="00EC0891"/>
    <w:rsid w:val="00EC3E67"/>
    <w:rsid w:val="00EC4463"/>
    <w:rsid w:val="00EC7A30"/>
    <w:rsid w:val="00ED6204"/>
    <w:rsid w:val="00ED6E08"/>
    <w:rsid w:val="00ED7EDC"/>
    <w:rsid w:val="00EE135A"/>
    <w:rsid w:val="00EE203A"/>
    <w:rsid w:val="00EE3FF7"/>
    <w:rsid w:val="00EE52FF"/>
    <w:rsid w:val="00EF07A8"/>
    <w:rsid w:val="00EF098A"/>
    <w:rsid w:val="00EF1FD0"/>
    <w:rsid w:val="00EF7C46"/>
    <w:rsid w:val="00F0210B"/>
    <w:rsid w:val="00F06B1F"/>
    <w:rsid w:val="00F06EF2"/>
    <w:rsid w:val="00F10118"/>
    <w:rsid w:val="00F12483"/>
    <w:rsid w:val="00F13AD2"/>
    <w:rsid w:val="00F16CAF"/>
    <w:rsid w:val="00F203F7"/>
    <w:rsid w:val="00F24D11"/>
    <w:rsid w:val="00F25DDC"/>
    <w:rsid w:val="00F26E0C"/>
    <w:rsid w:val="00F32B55"/>
    <w:rsid w:val="00F33706"/>
    <w:rsid w:val="00F42DB5"/>
    <w:rsid w:val="00F43362"/>
    <w:rsid w:val="00F50C71"/>
    <w:rsid w:val="00F56AB8"/>
    <w:rsid w:val="00F64214"/>
    <w:rsid w:val="00F65279"/>
    <w:rsid w:val="00F65416"/>
    <w:rsid w:val="00F70499"/>
    <w:rsid w:val="00F71B51"/>
    <w:rsid w:val="00F725B5"/>
    <w:rsid w:val="00F72A98"/>
    <w:rsid w:val="00F73BAB"/>
    <w:rsid w:val="00F745F6"/>
    <w:rsid w:val="00F81185"/>
    <w:rsid w:val="00F818E6"/>
    <w:rsid w:val="00F8242A"/>
    <w:rsid w:val="00F84CF8"/>
    <w:rsid w:val="00F87697"/>
    <w:rsid w:val="00F9329B"/>
    <w:rsid w:val="00FA2C24"/>
    <w:rsid w:val="00FA2DB5"/>
    <w:rsid w:val="00FA312F"/>
    <w:rsid w:val="00FB1B2C"/>
    <w:rsid w:val="00FB1E0E"/>
    <w:rsid w:val="00FB5331"/>
    <w:rsid w:val="00FB742A"/>
    <w:rsid w:val="00FB7E36"/>
    <w:rsid w:val="00FC3BA6"/>
    <w:rsid w:val="00FC59EC"/>
    <w:rsid w:val="00FC7AEA"/>
    <w:rsid w:val="00FD17B0"/>
    <w:rsid w:val="00FD48AE"/>
    <w:rsid w:val="00FD696A"/>
    <w:rsid w:val="00FD7754"/>
    <w:rsid w:val="00FE33B4"/>
    <w:rsid w:val="00FE35E7"/>
    <w:rsid w:val="00FE4546"/>
    <w:rsid w:val="00FE73E0"/>
    <w:rsid w:val="00FE7431"/>
    <w:rsid w:val="00FF17FB"/>
    <w:rsid w:val="00FF1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2B87"/>
  <w15:docId w15:val="{C71CD03D-064B-4DF3-A1DB-A3E5D78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5D"/>
    <w:pPr>
      <w:ind w:left="720"/>
      <w:contextualSpacing/>
    </w:pPr>
  </w:style>
  <w:style w:type="table" w:styleId="TableGrid">
    <w:name w:val="Table Grid"/>
    <w:basedOn w:val="TableNormal"/>
    <w:uiPriority w:val="39"/>
    <w:rsid w:val="00A0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gtvlabel">
    <w:name w:val="ygtvlabel"/>
    <w:basedOn w:val="DefaultParagraphFont"/>
    <w:rsid w:val="00163754"/>
  </w:style>
  <w:style w:type="character" w:styleId="Hyperlink">
    <w:name w:val="Hyperlink"/>
    <w:basedOn w:val="DefaultParagraphFont"/>
    <w:uiPriority w:val="99"/>
    <w:unhideWhenUsed/>
    <w:rsid w:val="001637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29B"/>
  </w:style>
  <w:style w:type="paragraph" w:styleId="Footer">
    <w:name w:val="footer"/>
    <w:basedOn w:val="Normal"/>
    <w:link w:val="FooterChar"/>
    <w:uiPriority w:val="99"/>
    <w:unhideWhenUsed/>
    <w:rsid w:val="00F93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29B"/>
  </w:style>
  <w:style w:type="character" w:styleId="CommentReference">
    <w:name w:val="annotation reference"/>
    <w:basedOn w:val="DefaultParagraphFont"/>
    <w:uiPriority w:val="99"/>
    <w:semiHidden/>
    <w:unhideWhenUsed/>
    <w:rsid w:val="002A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472"/>
    <w:rPr>
      <w:sz w:val="20"/>
      <w:szCs w:val="20"/>
    </w:rPr>
  </w:style>
  <w:style w:type="paragraph" w:customStyle="1" w:styleId="xxxxmsolistparagraph">
    <w:name w:val="x_xxxmsolistparagraph"/>
    <w:basedOn w:val="Normal"/>
    <w:rsid w:val="0001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11F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C45A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8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6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19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heprsb.org/standards/aboutme/" TargetMode="External"/><Relationship Id="rId18" Type="http://schemas.openxmlformats.org/officeDocument/2006/relationships/hyperlink" Target="https://digital.nhs.uk/services/terminology-and-classifications/national-interim-clinical-imaging-procedure-nicip-code-s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mplifier.net/guide/uk-core-implementation-guide-stu2/Home/Terminology/AllValueSets/ValueSet-UKCore-PersonRelationshipType?version=2.0.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dt.nhs.uk/transplantation/tools-policies-and-guidance/transplantpath/" TargetMode="External"/><Relationship Id="rId17" Type="http://schemas.openxmlformats.org/officeDocument/2006/relationships/hyperlink" Target="https://www.digihealthcare.scot/app/uploads/2025/04/CDI-Standard-V4.8-FINAL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ermbrowser.nhs.uk/?perspective=full&amp;conceptId1=999002761000000100&amp;edition=uk-edition&amp;release=&amp;server=https://termbrowser.nhs.uk/sct-browser-api/snomed&amp;langRefset=999001261000000100,999000691000001104" TargetMode="External"/><Relationship Id="rId20" Type="http://schemas.openxmlformats.org/officeDocument/2006/relationships/hyperlink" Target="https://termbrowser.nhs.uk/?perspective=full&amp;conceptId1=1127581000000103&amp;edition=uk-edition&amp;release=v20200610&amp;server=https://termbrowser.nhs.uk/sct-browser-api/snomed&amp;langRefset=999001261000000100,99900069100000110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termbrowser.nhs.uk/?perspective=full&amp;conceptId1=1556561000000101&amp;edition=uk-edition&amp;server=https://termbrowser.nhs.uk/sct-browser-api/snomed&amp;langRefset=999001261000000100,999000691000001104" TargetMode="External"/><Relationship Id="rId23" Type="http://schemas.openxmlformats.org/officeDocument/2006/relationships/hyperlink" Target="https://terminology.hl7.org/4.0.0/ValueSet-v2-0136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heprsb.org/standards/provenan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gital.nhs.uk/data-and-information/information-standards/governance/latest-activity/standards-and-collections/dapb4019-reasonable-adjustment-digital-flag/" TargetMode="External"/><Relationship Id="rId22" Type="http://schemas.openxmlformats.org/officeDocument/2006/relationships/hyperlink" Target="https://www.datadictionary.nhs.uk/attributes/job_role_code.html?hl=job%2Crole%2C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0bc28-439c-4ad9-a9e9-9dd1611df8e0">
      <Terms xmlns="http://schemas.microsoft.com/office/infopath/2007/PartnerControls"/>
    </lcf76f155ced4ddcb4097134ff3c332f>
    <TaxCatchAll xmlns="99d90063-1ae5-4c41-8623-8a0d9c468985" xsi:nil="true"/>
    <Thumbnail xmlns="a5d0bc28-439c-4ad9-a9e9-9dd1611df8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6099D7DFD0244995242C27C5D0417" ma:contentTypeVersion="20" ma:contentTypeDescription="Create a new document." ma:contentTypeScope="" ma:versionID="c9f4df59292de6ca1ff66d67e945f1ac">
  <xsd:schema xmlns:xsd="http://www.w3.org/2001/XMLSchema" xmlns:xs="http://www.w3.org/2001/XMLSchema" xmlns:p="http://schemas.microsoft.com/office/2006/metadata/properties" xmlns:ns2="0be9d5d1-2f46-4da6-ae95-aba020033eb5" xmlns:ns3="a5d0bc28-439c-4ad9-a9e9-9dd1611df8e0" xmlns:ns4="99d90063-1ae5-4c41-8623-8a0d9c468985" targetNamespace="http://schemas.microsoft.com/office/2006/metadata/properties" ma:root="true" ma:fieldsID="08dd09fbd27518b928b95d49c81ef1de" ns2:_="" ns3:_="" ns4:_="">
    <xsd:import namespace="0be9d5d1-2f46-4da6-ae95-aba020033eb5"/>
    <xsd:import namespace="a5d0bc28-439c-4ad9-a9e9-9dd1611df8e0"/>
    <xsd:import namespace="99d90063-1ae5-4c41-8623-8a0d9c46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d5d1-2f46-4da6-ae95-aba020033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0bc28-439c-4ad9-a9e9-9dd1611df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56d52d-2eb3-42f7-b1e2-d82bc5ae7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0063-1ae5-4c41-8623-8a0d9c46898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1b8442-9cef-4138-b783-9116338ff63a}" ma:internalName="TaxCatchAll" ma:showField="CatchAllData" ma:web="99d90063-1ae5-4c41-8623-8a0d9c468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6B835-F9BA-4F80-825F-07BB35793A22}">
  <ds:schemaRefs>
    <ds:schemaRef ds:uri="http://schemas.microsoft.com/office/2006/metadata/properties"/>
    <ds:schemaRef ds:uri="http://schemas.microsoft.com/office/infopath/2007/PartnerControls"/>
    <ds:schemaRef ds:uri="a5d0bc28-439c-4ad9-a9e9-9dd1611df8e0"/>
    <ds:schemaRef ds:uri="99d90063-1ae5-4c41-8623-8a0d9c468985"/>
  </ds:schemaRefs>
</ds:datastoreItem>
</file>

<file path=customXml/itemProps2.xml><?xml version="1.0" encoding="utf-8"?>
<ds:datastoreItem xmlns:ds="http://schemas.openxmlformats.org/officeDocument/2006/customXml" ds:itemID="{69B5FD2A-6576-4C9A-8B31-A03CBE238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90852-0CE4-4559-BFBA-7E66EEE44C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C6F45-DD83-4B9C-85FD-BFEDCE208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9d5d1-2f46-4da6-ae95-aba020033eb5"/>
    <ds:schemaRef ds:uri="a5d0bc28-439c-4ad9-a9e9-9dd1611df8e0"/>
    <ds:schemaRef ds:uri="99d90063-1ae5-4c41-8623-8a0d9c46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Links>
    <vt:vector size="72" baseType="variant">
      <vt:variant>
        <vt:i4>2621545</vt:i4>
      </vt:variant>
      <vt:variant>
        <vt:i4>33</vt:i4>
      </vt:variant>
      <vt:variant>
        <vt:i4>0</vt:i4>
      </vt:variant>
      <vt:variant>
        <vt:i4>5</vt:i4>
      </vt:variant>
      <vt:variant>
        <vt:lpwstr>https://terminology.hl7.org/4.0.0/ValueSet-v2-0136.html</vt:lpwstr>
      </vt:variant>
      <vt:variant>
        <vt:lpwstr/>
      </vt:variant>
      <vt:variant>
        <vt:i4>8060970</vt:i4>
      </vt:variant>
      <vt:variant>
        <vt:i4>30</vt:i4>
      </vt:variant>
      <vt:variant>
        <vt:i4>0</vt:i4>
      </vt:variant>
      <vt:variant>
        <vt:i4>5</vt:i4>
      </vt:variant>
      <vt:variant>
        <vt:lpwstr>https://www.datadictionary.nhs.uk/attributes/job_role_code.html?hl=job%2Crole%2Ccode</vt:lpwstr>
      </vt:variant>
      <vt:variant>
        <vt:lpwstr/>
      </vt:variant>
      <vt:variant>
        <vt:i4>5111827</vt:i4>
      </vt:variant>
      <vt:variant>
        <vt:i4>27</vt:i4>
      </vt:variant>
      <vt:variant>
        <vt:i4>0</vt:i4>
      </vt:variant>
      <vt:variant>
        <vt:i4>5</vt:i4>
      </vt:variant>
      <vt:variant>
        <vt:lpwstr>https://simplifier.net/guide/uk-core-implementation-guide-stu2/Home/Terminology/AllValueSets/ValueSet-UKCore-PersonRelationshipType?version=2.0.1</vt:lpwstr>
      </vt:variant>
      <vt:variant>
        <vt:lpwstr/>
      </vt:variant>
      <vt:variant>
        <vt:i4>2752628</vt:i4>
      </vt:variant>
      <vt:variant>
        <vt:i4>24</vt:i4>
      </vt:variant>
      <vt:variant>
        <vt:i4>0</vt:i4>
      </vt:variant>
      <vt:variant>
        <vt:i4>5</vt:i4>
      </vt:variant>
      <vt:variant>
        <vt:lpwstr>https://termbrowser.nhs.uk/?perspective=full&amp;conceptId1=1127581000000103&amp;edition=uk-edition&amp;release=v20200610&amp;server=https://termbrowser.nhs.uk/sct-browser-api/snomed&amp;langRefset=999001261000000100,999000691000001104</vt:lpwstr>
      </vt:variant>
      <vt:variant>
        <vt:lpwstr/>
      </vt:variant>
      <vt:variant>
        <vt:i4>5767238</vt:i4>
      </vt:variant>
      <vt:variant>
        <vt:i4>21</vt:i4>
      </vt:variant>
      <vt:variant>
        <vt:i4>0</vt:i4>
      </vt:variant>
      <vt:variant>
        <vt:i4>5</vt:i4>
      </vt:variant>
      <vt:variant>
        <vt:lpwstr>https://theprsb.org/standards/provenance/</vt:lpwstr>
      </vt:variant>
      <vt:variant>
        <vt:lpwstr/>
      </vt:variant>
      <vt:variant>
        <vt:i4>6291509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https://digital.nhs.uk/services/terminology-and-classifications/national-interim-clinical-imaging-procedure-nicip-code-set</vt:lpwstr>
      </vt:variant>
      <vt:variant>
        <vt:lpwstr/>
      </vt:variant>
      <vt:variant>
        <vt:i4>7209004</vt:i4>
      </vt:variant>
      <vt:variant>
        <vt:i4>15</vt:i4>
      </vt:variant>
      <vt:variant>
        <vt:i4>0</vt:i4>
      </vt:variant>
      <vt:variant>
        <vt:i4>5</vt:i4>
      </vt:variant>
      <vt:variant>
        <vt:lpwstr>https://www.digihealthcare.scot/app/uploads/2025/04/CDI-Standard-V4.8-FINAL.pdf</vt:lpwstr>
      </vt:variant>
      <vt:variant>
        <vt:lpwstr/>
      </vt:variant>
      <vt:variant>
        <vt:i4>1835014</vt:i4>
      </vt:variant>
      <vt:variant>
        <vt:i4>12</vt:i4>
      </vt:variant>
      <vt:variant>
        <vt:i4>0</vt:i4>
      </vt:variant>
      <vt:variant>
        <vt:i4>5</vt:i4>
      </vt:variant>
      <vt:variant>
        <vt:lpwstr>https://termbrowser.nhs.uk/?perspective=full&amp;conceptId1=999002761000000100&amp;edition=uk-edition&amp;release=&amp;server=https://termbrowser.nhs.uk/sct-browser-api/snomed&amp;langRefset=999001261000000100,999000691000001104</vt:lpwstr>
      </vt:variant>
      <vt:variant>
        <vt:lpwstr/>
      </vt:variant>
      <vt:variant>
        <vt:i4>4849689</vt:i4>
      </vt:variant>
      <vt:variant>
        <vt:i4>9</vt:i4>
      </vt:variant>
      <vt:variant>
        <vt:i4>0</vt:i4>
      </vt:variant>
      <vt:variant>
        <vt:i4>5</vt:i4>
      </vt:variant>
      <vt:variant>
        <vt:lpwstr>https://termbrowser.nhs.uk/?perspective=full&amp;conceptId1=1556561000000101&amp;edition=uk-edition&amp;server=https://termbrowser.nhs.uk/sct-browser-api/snomed&amp;langRefset=999001261000000100,999000691000001104</vt:lpwstr>
      </vt:variant>
      <vt:variant>
        <vt:lpwstr/>
      </vt:variant>
      <vt:variant>
        <vt:i4>3014767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https://digital.nhs.uk/data-and-information/information-standards/governance/latest-activity/standards-and-collections/dapb4019-reasonable-adjustment-digital-flag/</vt:lpwstr>
      </vt:variant>
      <vt:variant>
        <vt:lpwstr/>
      </vt:variant>
      <vt:variant>
        <vt:i4>7077921</vt:i4>
      </vt:variant>
      <vt:variant>
        <vt:i4>3</vt:i4>
      </vt:variant>
      <vt:variant>
        <vt:i4>0</vt:i4>
      </vt:variant>
      <vt:variant>
        <vt:i4>5</vt:i4>
      </vt:variant>
      <vt:variant>
        <vt:lpwstr>https://theprsb.org/standards/aboutme/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https://www.odt.nhs.uk/transplantation/tools-policies-and-guidance/transplantpath/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Kasmyn Chen</dc:creator>
  <cp:keywords/>
  <dc:description/>
  <cp:lastModifiedBy>James Critchlow</cp:lastModifiedBy>
  <cp:revision>12</cp:revision>
  <dcterms:created xsi:type="dcterms:W3CDTF">2025-11-21T01:31:00Z</dcterms:created>
  <dcterms:modified xsi:type="dcterms:W3CDTF">2025-11-21T01:43:00Z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0x010100ACF6099D7DFD0244995242C27C5D0417</vt:lpwstr>
  </property>
  <property fmtid="{D5CDD505-2E9C-101B-9397-08002B2CF9AE}" pid="3" name="MediaServiceImageTags">
    <vt:lpwstr/>
  </property>
</Properties>
</file>